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EDEE8" w14:textId="7B6BE006" w:rsidR="006E3A1C" w:rsidRDefault="00454F14" w:rsidP="006E3A1C">
      <w:pPr>
        <w:pStyle w:val="Title"/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</w:rPr>
        <w:t>Grati</w:t>
      </w:r>
      <w:r w:rsidR="00A82F7B">
        <w:rPr>
          <w:color w:val="2F5496" w:themeColor="accent5" w:themeShade="BF"/>
        </w:rPr>
        <w:t xml:space="preserve">tude </w:t>
      </w:r>
      <w:r w:rsidR="000B63C4">
        <w:rPr>
          <w:color w:val="2F5496" w:themeColor="accent5" w:themeShade="BF"/>
        </w:rPr>
        <w:t>Leads to God</w:t>
      </w:r>
      <w:proofErr w:type="gramStart"/>
      <w:r w:rsidR="000B63C4">
        <w:rPr>
          <w:color w:val="2F5496" w:themeColor="accent5" w:themeShade="BF"/>
        </w:rPr>
        <w:tab/>
        <w:t xml:space="preserve">  </w:t>
      </w:r>
      <w:r w:rsidR="006E3A1C">
        <w:rPr>
          <w:color w:val="2F5496" w:themeColor="accent5" w:themeShade="BF"/>
        </w:rPr>
        <w:tab/>
      </w:r>
      <w:proofErr w:type="gramEnd"/>
      <w:r w:rsidR="006E3A1C" w:rsidRP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</w:rPr>
        <w:tab/>
      </w:r>
      <w:r w:rsidR="000B63C4">
        <w:rPr>
          <w:color w:val="2F5496" w:themeColor="accent5" w:themeShade="BF"/>
        </w:rPr>
        <w:t xml:space="preserve">     </w:t>
      </w:r>
      <w:r w:rsidR="006E3A1C" w:rsidRPr="006E3A1C">
        <w:rPr>
          <w:color w:val="2F5496" w:themeColor="accent5" w:themeShade="BF"/>
          <w:sz w:val="20"/>
          <w:szCs w:val="20"/>
        </w:rPr>
        <w:t xml:space="preserve">sermon for </w:t>
      </w:r>
      <w:r w:rsidR="00A82F7B">
        <w:rPr>
          <w:color w:val="2F5496" w:themeColor="accent5" w:themeShade="BF"/>
          <w:sz w:val="20"/>
          <w:szCs w:val="20"/>
        </w:rPr>
        <w:t>11-20-16</w:t>
      </w:r>
    </w:p>
    <w:p w14:paraId="315A53DB" w14:textId="77777777" w:rsidR="006E3A1C" w:rsidRPr="00D67F57" w:rsidRDefault="006E3A1C" w:rsidP="006E3A1C">
      <w:pPr>
        <w:tabs>
          <w:tab w:val="right" w:pos="10800"/>
        </w:tabs>
        <w:rPr>
          <w:b/>
          <w:bCs/>
          <w:color w:val="000000" w:themeColor="text1"/>
        </w:rPr>
      </w:pPr>
      <w:r w:rsidRPr="00D67F5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A66A" wp14:editId="6F9DE3AE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397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.9pt" to="541.0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" strokecolor="#5b9bd5 [3204]" strokeweight="1.75pt">
                <v:stroke joinstyle="miter"/>
              </v:line>
            </w:pict>
          </mc:Fallback>
        </mc:AlternateContent>
      </w:r>
      <w:r w:rsidRPr="00D67F57">
        <w:rPr>
          <w:b/>
          <w:bCs/>
          <w:color w:val="000000" w:themeColor="text1"/>
        </w:rPr>
        <w:tab/>
      </w:r>
    </w:p>
    <w:p w14:paraId="77944A71" w14:textId="77777777" w:rsidR="0062379E" w:rsidRDefault="00755C51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 xml:space="preserve">I’m excited about this week. </w:t>
      </w:r>
      <w:r w:rsidR="00D85234">
        <w:rPr>
          <w:rStyle w:val="text"/>
          <w:rFonts w:ascii="Helvetica Neue" w:eastAsia="Times New Roman" w:hAnsi="Helvetica Neue"/>
          <w:bCs/>
          <w:color w:val="000000"/>
        </w:rPr>
        <w:t xml:space="preserve">I believe that this coming holiday is one of the most holy of holidays initiated by man.  </w:t>
      </w:r>
    </w:p>
    <w:p w14:paraId="7B32B457" w14:textId="77777777" w:rsidR="0062379E" w:rsidRDefault="0062379E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4B47CCE2" w14:textId="0EF8D5E7" w:rsidR="00256A3C" w:rsidRDefault="00256A3C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 xml:space="preserve">Thanksgiving is this Thursday and it reminds us </w:t>
      </w:r>
      <w:r w:rsidR="00D85234">
        <w:rPr>
          <w:rStyle w:val="text"/>
          <w:rFonts w:ascii="Helvetica Neue" w:eastAsia="Times New Roman" w:hAnsi="Helvetica Neue"/>
          <w:bCs/>
          <w:color w:val="000000"/>
        </w:rPr>
        <w:t>to raise our eyes from the normality of life and give thanks for everything.</w:t>
      </w:r>
    </w:p>
    <w:p w14:paraId="3F3AEF75" w14:textId="77777777" w:rsidR="00CB1E90" w:rsidRDefault="00CB1E90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530121B6" w14:textId="0EC1079E" w:rsidR="00CB1E90" w:rsidRDefault="00CB1E90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>But how much do we really know about gratitude?</w:t>
      </w:r>
    </w:p>
    <w:p w14:paraId="6D772486" w14:textId="77777777" w:rsidR="00CB1E90" w:rsidRDefault="00CB1E90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77C1A4FB" w14:textId="0508A06C" w:rsidR="00F73817" w:rsidRDefault="00F73817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>Interestingly enough, we know quite a bit about the effects of gratitude on a person through scientific research.</w:t>
      </w:r>
    </w:p>
    <w:p w14:paraId="3E455632" w14:textId="77777777" w:rsidR="00F73817" w:rsidRDefault="00F73817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36FF040F" w14:textId="704B8F75" w:rsidR="00F73817" w:rsidRDefault="00F73817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>People who live a lifestyle of gratitude experience these effects:</w:t>
      </w:r>
    </w:p>
    <w:p w14:paraId="66A2B7AF" w14:textId="77777777" w:rsidR="00F73817" w:rsidRDefault="00F73817" w:rsidP="00F7381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333333"/>
          <w:sz w:val="18"/>
          <w:szCs w:val="18"/>
        </w:rPr>
      </w:pPr>
    </w:p>
    <w:p w14:paraId="5EDFDF05" w14:textId="77777777" w:rsidR="00F73817" w:rsidRPr="00855110" w:rsidRDefault="00F73817" w:rsidP="006237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33333"/>
          <w:szCs w:val="18"/>
        </w:rPr>
      </w:pPr>
      <w:r w:rsidRPr="00855110">
        <w:rPr>
          <w:rFonts w:ascii="Verdana" w:hAnsi="Verdana"/>
          <w:b/>
          <w:bCs/>
          <w:color w:val="333333"/>
          <w:szCs w:val="18"/>
        </w:rPr>
        <w:t>Physical</w:t>
      </w:r>
      <w:r w:rsidRPr="00855110">
        <w:rPr>
          <w:rFonts w:ascii="Verdana" w:hAnsi="Verdana"/>
          <w:color w:val="333333"/>
          <w:szCs w:val="18"/>
        </w:rPr>
        <w:br/>
        <w:t>• Stronger immune systems</w:t>
      </w:r>
      <w:r w:rsidRPr="00855110">
        <w:rPr>
          <w:rFonts w:ascii="Verdana" w:hAnsi="Verdana"/>
          <w:color w:val="333333"/>
          <w:szCs w:val="18"/>
        </w:rPr>
        <w:br/>
        <w:t>• Less bothered by aches and pains</w:t>
      </w:r>
      <w:r w:rsidRPr="00855110">
        <w:rPr>
          <w:rFonts w:ascii="Verdana" w:hAnsi="Verdana"/>
          <w:color w:val="333333"/>
          <w:szCs w:val="18"/>
        </w:rPr>
        <w:br/>
        <w:t>• Lower blood pressure</w:t>
      </w:r>
      <w:r w:rsidRPr="00855110">
        <w:rPr>
          <w:rFonts w:ascii="Verdana" w:hAnsi="Verdana"/>
          <w:color w:val="333333"/>
          <w:szCs w:val="18"/>
        </w:rPr>
        <w:br/>
        <w:t>• Exercise more and take better care of their health</w:t>
      </w:r>
      <w:r w:rsidRPr="00855110">
        <w:rPr>
          <w:rFonts w:ascii="Verdana" w:hAnsi="Verdana"/>
          <w:color w:val="333333"/>
          <w:szCs w:val="18"/>
        </w:rPr>
        <w:br/>
        <w:t>• Sleep longer and feel more refreshed upon waking</w:t>
      </w:r>
    </w:p>
    <w:p w14:paraId="1DCB7DCE" w14:textId="77777777" w:rsidR="00F73817" w:rsidRPr="00855110" w:rsidRDefault="00F73817" w:rsidP="006237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33333"/>
          <w:szCs w:val="18"/>
        </w:rPr>
      </w:pPr>
    </w:p>
    <w:p w14:paraId="4D7B9D67" w14:textId="77777777" w:rsidR="00F73817" w:rsidRPr="00855110" w:rsidRDefault="00F73817" w:rsidP="006237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33333"/>
          <w:szCs w:val="18"/>
        </w:rPr>
      </w:pPr>
      <w:r w:rsidRPr="00855110">
        <w:rPr>
          <w:rFonts w:ascii="Verdana" w:hAnsi="Verdana"/>
          <w:b/>
          <w:bCs/>
          <w:color w:val="333333"/>
          <w:szCs w:val="18"/>
        </w:rPr>
        <w:t>Psychological</w:t>
      </w:r>
      <w:r w:rsidRPr="00855110">
        <w:rPr>
          <w:rFonts w:ascii="Verdana" w:hAnsi="Verdana"/>
          <w:color w:val="333333"/>
          <w:szCs w:val="18"/>
        </w:rPr>
        <w:br/>
        <w:t>• Higher levels of positive emotions</w:t>
      </w:r>
      <w:r w:rsidRPr="00855110">
        <w:rPr>
          <w:rFonts w:ascii="Verdana" w:hAnsi="Verdana"/>
          <w:color w:val="333333"/>
          <w:szCs w:val="18"/>
        </w:rPr>
        <w:br/>
        <w:t>• More alert, alive, and awake</w:t>
      </w:r>
      <w:r w:rsidRPr="00855110">
        <w:rPr>
          <w:rFonts w:ascii="Verdana" w:hAnsi="Verdana"/>
          <w:color w:val="333333"/>
          <w:szCs w:val="18"/>
        </w:rPr>
        <w:br/>
        <w:t>• More joy and pleasure</w:t>
      </w:r>
      <w:r w:rsidRPr="00855110">
        <w:rPr>
          <w:rFonts w:ascii="Verdana" w:hAnsi="Verdana"/>
          <w:color w:val="333333"/>
          <w:szCs w:val="18"/>
        </w:rPr>
        <w:br/>
        <w:t>• More optimism and ha</w:t>
      </w:r>
      <w:bookmarkStart w:id="0" w:name="_GoBack"/>
      <w:bookmarkEnd w:id="0"/>
      <w:r w:rsidRPr="00855110">
        <w:rPr>
          <w:rFonts w:ascii="Verdana" w:hAnsi="Verdana"/>
          <w:color w:val="333333"/>
          <w:szCs w:val="18"/>
        </w:rPr>
        <w:t>ppiness</w:t>
      </w:r>
    </w:p>
    <w:p w14:paraId="22A61CE2" w14:textId="77777777" w:rsidR="00F73817" w:rsidRPr="00855110" w:rsidRDefault="00F73817" w:rsidP="006237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33333"/>
          <w:szCs w:val="18"/>
        </w:rPr>
      </w:pPr>
    </w:p>
    <w:p w14:paraId="1A52696A" w14:textId="77777777" w:rsidR="00F73817" w:rsidRPr="00855110" w:rsidRDefault="00F73817" w:rsidP="006237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33333"/>
          <w:szCs w:val="18"/>
        </w:rPr>
      </w:pPr>
      <w:r w:rsidRPr="00855110">
        <w:rPr>
          <w:rFonts w:ascii="Verdana" w:hAnsi="Verdana"/>
          <w:b/>
          <w:bCs/>
          <w:color w:val="333333"/>
          <w:szCs w:val="18"/>
        </w:rPr>
        <w:t>Social</w:t>
      </w:r>
      <w:r w:rsidRPr="00855110">
        <w:rPr>
          <w:rFonts w:ascii="Verdana" w:hAnsi="Verdana"/>
          <w:color w:val="333333"/>
          <w:szCs w:val="18"/>
        </w:rPr>
        <w:br/>
        <w:t>• More helpful, generous, and compassionate</w:t>
      </w:r>
      <w:r w:rsidRPr="00855110">
        <w:rPr>
          <w:rFonts w:ascii="Verdana" w:hAnsi="Verdana"/>
          <w:color w:val="333333"/>
          <w:szCs w:val="18"/>
        </w:rPr>
        <w:br/>
        <w:t>• More forgiving</w:t>
      </w:r>
      <w:r w:rsidRPr="00855110">
        <w:rPr>
          <w:rFonts w:ascii="Verdana" w:hAnsi="Verdana"/>
          <w:color w:val="333333"/>
          <w:szCs w:val="18"/>
        </w:rPr>
        <w:br/>
        <w:t>• More outgoing</w:t>
      </w:r>
      <w:r w:rsidRPr="00855110">
        <w:rPr>
          <w:rFonts w:ascii="Verdana" w:hAnsi="Verdana"/>
          <w:color w:val="333333"/>
          <w:szCs w:val="18"/>
        </w:rPr>
        <w:br/>
        <w:t>• Feel less lonely and isolated.</w:t>
      </w:r>
    </w:p>
    <w:p w14:paraId="6B81E5C9" w14:textId="77777777" w:rsidR="00F73817" w:rsidRDefault="00F73817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28E97428" w14:textId="73CEA78E" w:rsidR="00F73817" w:rsidRDefault="00F73817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>Even with all of these benefits that have been recorded in many studies,</w:t>
      </w:r>
      <w:r w:rsidR="00CB1E90">
        <w:rPr>
          <w:rStyle w:val="text"/>
          <w:rFonts w:ascii="Helvetica Neue" w:eastAsia="Times New Roman" w:hAnsi="Helvetica Neue"/>
          <w:bCs/>
          <w:color w:val="000000"/>
        </w:rPr>
        <w:t xml:space="preserve"> it seems to me that </w:t>
      </w:r>
      <w:r w:rsidR="0076219F">
        <w:rPr>
          <w:rStyle w:val="text"/>
          <w:rFonts w:ascii="Helvetica Neue" w:eastAsia="Times New Roman" w:hAnsi="Helvetica Neue"/>
          <w:bCs/>
          <w:color w:val="000000"/>
        </w:rPr>
        <w:t xml:space="preserve">many in </w:t>
      </w:r>
      <w:r w:rsidR="00CB1E90">
        <w:rPr>
          <w:rStyle w:val="text"/>
          <w:rFonts w:ascii="Helvetica Neue" w:eastAsia="Times New Roman" w:hAnsi="Helvetica Neue"/>
          <w:bCs/>
          <w:color w:val="000000"/>
        </w:rPr>
        <w:t xml:space="preserve">our society </w:t>
      </w:r>
      <w:r w:rsidR="0076219F">
        <w:rPr>
          <w:rStyle w:val="text"/>
          <w:rFonts w:ascii="Helvetica Neue" w:eastAsia="Times New Roman" w:hAnsi="Helvetica Neue"/>
          <w:bCs/>
          <w:color w:val="000000"/>
        </w:rPr>
        <w:t>know</w:t>
      </w:r>
      <w:r w:rsidR="00CB1E90">
        <w:rPr>
          <w:rStyle w:val="text"/>
          <w:rFonts w:ascii="Helvetica Neue" w:eastAsia="Times New Roman" w:hAnsi="Helvetica Neue"/>
          <w:bCs/>
          <w:color w:val="000000"/>
        </w:rPr>
        <w:t xml:space="preserve"> very little of living a life of gratitude. </w:t>
      </w:r>
    </w:p>
    <w:p w14:paraId="633D5B00" w14:textId="77777777" w:rsidR="0062379E" w:rsidRDefault="0062379E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43D8F055" w14:textId="77777777" w:rsidR="0062379E" w:rsidRDefault="00CB1E90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 xml:space="preserve">Oh, we all are happy and thankful from time to time when things are obviously good in our opinion. </w:t>
      </w:r>
    </w:p>
    <w:p w14:paraId="3DF475C0" w14:textId="77777777" w:rsidR="0062379E" w:rsidRDefault="0062379E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1E4DF145" w14:textId="7488C4D8" w:rsidR="00CB1E90" w:rsidRDefault="00CB1E90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>But that is so different from being a grateful person where the virtue of thanksgiving is a default response in every circumstance whether happy or sad, painful or comfortable, sacrificial or beneficial.</w:t>
      </w:r>
    </w:p>
    <w:p w14:paraId="72D3A21A" w14:textId="77777777" w:rsidR="00E8370D" w:rsidRDefault="00E8370D" w:rsidP="00256A3C">
      <w:pPr>
        <w:rPr>
          <w:rStyle w:val="text"/>
          <w:rFonts w:ascii="Helvetica Neue" w:eastAsia="Times New Roman" w:hAnsi="Helvetica Neue"/>
          <w:bCs/>
          <w:color w:val="000000"/>
        </w:rPr>
      </w:pPr>
    </w:p>
    <w:p w14:paraId="37A64E12" w14:textId="5B644D5A" w:rsidR="00E8370D" w:rsidRPr="00256A3C" w:rsidRDefault="00E8370D" w:rsidP="00256A3C">
      <w:pPr>
        <w:rPr>
          <w:rStyle w:val="text"/>
          <w:rFonts w:ascii="Helvetica Neue" w:eastAsia="Times New Roman" w:hAnsi="Helvetica Neue"/>
          <w:bCs/>
          <w:color w:val="000000"/>
        </w:rPr>
      </w:pPr>
      <w:r>
        <w:rPr>
          <w:rStyle w:val="text"/>
          <w:rFonts w:ascii="Helvetica Neue" w:eastAsia="Times New Roman" w:hAnsi="Helvetica Neue"/>
          <w:bCs/>
          <w:color w:val="000000"/>
        </w:rPr>
        <w:t>We are called to be lights of thanksgiving in a world darkened by selfish resentment, envy, and depression.</w:t>
      </w:r>
    </w:p>
    <w:p w14:paraId="0783F496" w14:textId="77777777" w:rsidR="0062379E" w:rsidRDefault="0062379E" w:rsidP="00114CF6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="Helvetica Neue" w:eastAsia="Times New Roman" w:hAnsi="Helvetica Neue"/>
          <w:bCs w:val="0"/>
          <w:color w:val="002060"/>
          <w:sz w:val="37"/>
          <w:szCs w:val="37"/>
        </w:rPr>
      </w:pPr>
    </w:p>
    <w:p w14:paraId="49C4DC86" w14:textId="6A9C41F3" w:rsidR="00114CF6" w:rsidRPr="00F34341" w:rsidRDefault="00114CF6" w:rsidP="00114CF6">
      <w:pPr>
        <w:pStyle w:val="Heading3"/>
        <w:shd w:val="clear" w:color="auto" w:fill="FFFFFF"/>
        <w:spacing w:before="300" w:beforeAutospacing="0" w:after="150" w:afterAutospacing="0"/>
        <w:rPr>
          <w:rFonts w:ascii="Helvetica Neue" w:eastAsia="Times New Roman" w:hAnsi="Helvetica Neue"/>
          <w:b w:val="0"/>
          <w:bCs w:val="0"/>
          <w:color w:val="002060"/>
          <w:sz w:val="37"/>
          <w:szCs w:val="37"/>
        </w:rPr>
      </w:pPr>
      <w:r w:rsidRPr="00F34341">
        <w:rPr>
          <w:rStyle w:val="text"/>
          <w:rFonts w:ascii="Helvetica Neue" w:eastAsia="Times New Roman" w:hAnsi="Helvetica Neue"/>
          <w:bCs w:val="0"/>
          <w:color w:val="002060"/>
          <w:sz w:val="37"/>
          <w:szCs w:val="37"/>
        </w:rPr>
        <w:lastRenderedPageBreak/>
        <w:t>Psalm 100</w:t>
      </w:r>
      <w:r w:rsidRPr="00F34341">
        <w:rPr>
          <w:rStyle w:val="text"/>
          <w:rFonts w:ascii="Helvetica Neue" w:eastAsia="Times New Roman" w:hAnsi="Helvetica Neue"/>
          <w:b w:val="0"/>
          <w:bCs w:val="0"/>
          <w:color w:val="002060"/>
          <w:sz w:val="37"/>
          <w:szCs w:val="37"/>
        </w:rPr>
        <w:t xml:space="preserve"> </w:t>
      </w:r>
      <w:r w:rsidRPr="00F34341">
        <w:rPr>
          <w:rStyle w:val="text"/>
          <w:rFonts w:ascii="Helvetica Neue" w:eastAsia="Times New Roman" w:hAnsi="Helvetica Neue"/>
          <w:b w:val="0"/>
          <w:bCs w:val="0"/>
          <w:color w:val="002060"/>
          <w:sz w:val="17"/>
          <w:szCs w:val="37"/>
        </w:rPr>
        <w:t>(NLT)</w:t>
      </w:r>
    </w:p>
    <w:p w14:paraId="204CD773" w14:textId="77777777" w:rsidR="00114CF6" w:rsidRPr="00F34341" w:rsidRDefault="00114CF6" w:rsidP="00114CF6">
      <w:pPr>
        <w:pStyle w:val="Heading4"/>
        <w:shd w:val="clear" w:color="auto" w:fill="FFFFFF"/>
        <w:spacing w:before="240" w:beforeAutospacing="0" w:after="150" w:afterAutospacing="0" w:line="360" w:lineRule="atLeast"/>
        <w:rPr>
          <w:rFonts w:ascii="Helvetica Neue" w:eastAsia="Times New Roman" w:hAnsi="Helvetica Neue"/>
          <w:color w:val="002060"/>
          <w:sz w:val="21"/>
          <w:szCs w:val="21"/>
        </w:rPr>
      </w:pPr>
      <w:r w:rsidRPr="00F34341">
        <w:rPr>
          <w:rStyle w:val="text"/>
          <w:rFonts w:ascii="Helvetica Neue" w:eastAsia="Times New Roman" w:hAnsi="Helvetica Neue"/>
          <w:color w:val="002060"/>
          <w:sz w:val="21"/>
          <w:szCs w:val="21"/>
        </w:rPr>
        <w:t>A psalm of thanksgiving.</w:t>
      </w:r>
    </w:p>
    <w:p w14:paraId="3EF225AD" w14:textId="77777777" w:rsidR="00114CF6" w:rsidRPr="00F34341" w:rsidRDefault="00114CF6" w:rsidP="00114CF6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002060"/>
        </w:rPr>
      </w:pPr>
      <w:r w:rsidRPr="00F34341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1 </w:t>
      </w:r>
      <w:r w:rsidRPr="00F34341">
        <w:rPr>
          <w:rStyle w:val="text"/>
          <w:rFonts w:ascii="Helvetica Neue" w:hAnsi="Helvetica Neue"/>
          <w:color w:val="002060"/>
          <w:highlight w:val="yellow"/>
        </w:rPr>
        <w:t>Shout with joy</w:t>
      </w:r>
      <w:r w:rsidRPr="00F34341">
        <w:rPr>
          <w:rStyle w:val="text"/>
          <w:rFonts w:ascii="Helvetica Neue" w:hAnsi="Helvetica Neue"/>
          <w:color w:val="002060"/>
        </w:rPr>
        <w:t xml:space="preserve"> to the</w:t>
      </w:r>
      <w:r w:rsidRPr="00F34341">
        <w:rPr>
          <w:rStyle w:val="apple-converted-space"/>
          <w:rFonts w:ascii="Helvetica Neue" w:hAnsi="Helvetica Neue"/>
          <w:color w:val="002060"/>
        </w:rPr>
        <w:t> </w:t>
      </w:r>
      <w:r w:rsidRPr="00F34341">
        <w:rPr>
          <w:rStyle w:val="small-caps"/>
          <w:rFonts w:ascii="Helvetica Neue" w:hAnsi="Helvetica Neue"/>
          <w:smallCaps/>
          <w:color w:val="002060"/>
        </w:rPr>
        <w:t>Lord</w:t>
      </w:r>
      <w:r w:rsidRPr="00F34341">
        <w:rPr>
          <w:rStyle w:val="text"/>
          <w:rFonts w:ascii="Helvetica Neue" w:hAnsi="Helvetica Neue"/>
          <w:color w:val="002060"/>
        </w:rPr>
        <w:t>, all the earth!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2 </w:t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>Worship the</w:t>
      </w:r>
      <w:r w:rsidRPr="00F34341">
        <w:rPr>
          <w:rStyle w:val="apple-converted-space"/>
          <w:rFonts w:ascii="Helvetica Neue" w:hAnsi="Helvetica Neue"/>
          <w:color w:val="002060"/>
        </w:rPr>
        <w:t> </w:t>
      </w:r>
      <w:r w:rsidRPr="00F34341">
        <w:rPr>
          <w:rStyle w:val="small-caps"/>
          <w:rFonts w:ascii="Helvetica Neue" w:hAnsi="Helvetica Neue"/>
          <w:smallCaps/>
          <w:color w:val="002060"/>
        </w:rPr>
        <w:t>Lord</w:t>
      </w:r>
      <w:r w:rsidRPr="00F34341">
        <w:rPr>
          <w:rStyle w:val="apple-converted-space"/>
          <w:rFonts w:ascii="Helvetica Neue" w:hAnsi="Helvetica Neue"/>
          <w:color w:val="002060"/>
        </w:rPr>
        <w:t> </w:t>
      </w:r>
      <w:r w:rsidRPr="00F34341">
        <w:rPr>
          <w:rStyle w:val="text"/>
          <w:rFonts w:ascii="Helvetica Neue" w:hAnsi="Helvetica Neue"/>
          <w:color w:val="002060"/>
        </w:rPr>
        <w:t>with gladness.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 xml:space="preserve">Come before him, </w:t>
      </w:r>
      <w:r w:rsidRPr="00F34341">
        <w:rPr>
          <w:rStyle w:val="text"/>
          <w:rFonts w:ascii="Helvetica Neue" w:hAnsi="Helvetica Neue"/>
          <w:color w:val="002060"/>
          <w:highlight w:val="yellow"/>
        </w:rPr>
        <w:t>singing with joy</w:t>
      </w:r>
      <w:r w:rsidRPr="00F34341">
        <w:rPr>
          <w:rStyle w:val="text"/>
          <w:rFonts w:ascii="Helvetica Neue" w:hAnsi="Helvetica Neue"/>
          <w:color w:val="002060"/>
        </w:rPr>
        <w:t>.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3 </w:t>
      </w:r>
      <w:r w:rsidRPr="00F34341">
        <w:rPr>
          <w:rStyle w:val="text"/>
          <w:rFonts w:ascii="Helvetica Neue" w:hAnsi="Helvetica Neue"/>
          <w:color w:val="002060"/>
          <w:highlight w:val="yellow"/>
        </w:rPr>
        <w:t>Acknowledge that the</w:t>
      </w:r>
      <w:r w:rsidRPr="00F34341">
        <w:rPr>
          <w:rStyle w:val="apple-converted-space"/>
          <w:rFonts w:ascii="Helvetica Neue" w:hAnsi="Helvetica Neue"/>
          <w:color w:val="002060"/>
          <w:highlight w:val="yellow"/>
        </w:rPr>
        <w:t> </w:t>
      </w:r>
      <w:r w:rsidRPr="00F34341">
        <w:rPr>
          <w:rStyle w:val="small-caps"/>
          <w:rFonts w:ascii="Helvetica Neue" w:hAnsi="Helvetica Neue"/>
          <w:smallCaps/>
          <w:color w:val="002060"/>
          <w:highlight w:val="yellow"/>
        </w:rPr>
        <w:t>Lord</w:t>
      </w:r>
      <w:r w:rsidRPr="00F34341">
        <w:rPr>
          <w:rStyle w:val="apple-converted-space"/>
          <w:rFonts w:ascii="Helvetica Neue" w:hAnsi="Helvetica Neue"/>
          <w:color w:val="002060"/>
          <w:highlight w:val="yellow"/>
        </w:rPr>
        <w:t> </w:t>
      </w:r>
      <w:r w:rsidRPr="00F34341">
        <w:rPr>
          <w:rStyle w:val="text"/>
          <w:rFonts w:ascii="Helvetica Neue" w:hAnsi="Helvetica Neue"/>
          <w:color w:val="002060"/>
          <w:highlight w:val="yellow"/>
        </w:rPr>
        <w:t>is God</w:t>
      </w:r>
      <w:r w:rsidRPr="00F34341">
        <w:rPr>
          <w:rStyle w:val="text"/>
          <w:rFonts w:ascii="Helvetica Neue" w:hAnsi="Helvetica Neue"/>
          <w:color w:val="002060"/>
        </w:rPr>
        <w:t>!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>He made us, and we are his.</w:t>
      </w:r>
      <w:r w:rsidRPr="00F34341">
        <w:rPr>
          <w:rStyle w:val="text"/>
          <w:rFonts w:ascii="Helvetica Neue" w:hAnsi="Helvetica Neue"/>
          <w:color w:val="002060"/>
          <w:sz w:val="15"/>
          <w:szCs w:val="15"/>
          <w:vertAlign w:val="superscript"/>
        </w:rPr>
        <w:t>[</w:t>
      </w:r>
      <w:hyperlink r:id="rId5" w:anchor="fen-NLT-15488a" w:tooltip="See footnote a" w:history="1">
        <w:proofErr w:type="spellStart"/>
        <w:r w:rsidRPr="00F34341">
          <w:rPr>
            <w:rStyle w:val="Hyperlink"/>
            <w:rFonts w:ascii="Helvetica Neue" w:hAnsi="Helvetica Neue"/>
            <w:color w:val="002060"/>
            <w:sz w:val="15"/>
            <w:szCs w:val="15"/>
            <w:vertAlign w:val="superscript"/>
          </w:rPr>
          <w:t>a</w:t>
        </w:r>
        <w:proofErr w:type="spellEnd"/>
      </w:hyperlink>
      <w:r w:rsidRPr="00F34341">
        <w:rPr>
          <w:rStyle w:val="text"/>
          <w:rFonts w:ascii="Helvetica Neue" w:hAnsi="Helvetica Neue"/>
          <w:color w:val="002060"/>
          <w:sz w:val="15"/>
          <w:szCs w:val="15"/>
          <w:vertAlign w:val="superscript"/>
        </w:rPr>
        <w:t>]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>We are his people, the sheep of his pasture.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4 </w:t>
      </w:r>
      <w:r w:rsidRPr="00F34341">
        <w:rPr>
          <w:rStyle w:val="text"/>
          <w:rFonts w:ascii="Helvetica Neue" w:hAnsi="Helvetica Neue"/>
          <w:color w:val="002060"/>
          <w:highlight w:val="yellow"/>
        </w:rPr>
        <w:t>Enter his gates with thanksgiving</w:t>
      </w:r>
      <w:r w:rsidRPr="00F34341">
        <w:rPr>
          <w:rStyle w:val="text"/>
          <w:rFonts w:ascii="Helvetica Neue" w:hAnsi="Helvetica Neue"/>
          <w:color w:val="002060"/>
        </w:rPr>
        <w:t>;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>go into his courts with praise.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>Give thanks to him and praise his name.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5 </w:t>
      </w:r>
      <w:r w:rsidRPr="00F34341">
        <w:rPr>
          <w:rStyle w:val="text"/>
          <w:rFonts w:ascii="Helvetica Neue" w:hAnsi="Helvetica Neue"/>
          <w:color w:val="002060"/>
          <w:highlight w:val="yellow"/>
        </w:rPr>
        <w:t>For the</w:t>
      </w:r>
      <w:r w:rsidRPr="00F34341">
        <w:rPr>
          <w:rStyle w:val="apple-converted-space"/>
          <w:rFonts w:ascii="Helvetica Neue" w:hAnsi="Helvetica Neue"/>
          <w:color w:val="002060"/>
          <w:highlight w:val="yellow"/>
        </w:rPr>
        <w:t> </w:t>
      </w:r>
      <w:r w:rsidRPr="00F34341">
        <w:rPr>
          <w:rStyle w:val="small-caps"/>
          <w:rFonts w:ascii="Helvetica Neue" w:hAnsi="Helvetica Neue"/>
          <w:smallCaps/>
          <w:color w:val="002060"/>
          <w:highlight w:val="yellow"/>
        </w:rPr>
        <w:t>Lord</w:t>
      </w:r>
      <w:r w:rsidRPr="00F34341">
        <w:rPr>
          <w:rStyle w:val="apple-converted-space"/>
          <w:rFonts w:ascii="Helvetica Neue" w:hAnsi="Helvetica Neue"/>
          <w:color w:val="002060"/>
          <w:highlight w:val="yellow"/>
        </w:rPr>
        <w:t> </w:t>
      </w:r>
      <w:r w:rsidRPr="00F34341">
        <w:rPr>
          <w:rStyle w:val="text"/>
          <w:rFonts w:ascii="Helvetica Neue" w:hAnsi="Helvetica Neue"/>
          <w:color w:val="002060"/>
          <w:highlight w:val="yellow"/>
        </w:rPr>
        <w:t>is good.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>His unfailing love continues forever,</w:t>
      </w:r>
      <w:r w:rsidRPr="00F34341">
        <w:rPr>
          <w:rFonts w:ascii="Helvetica Neue" w:hAnsi="Helvetica Neue"/>
          <w:color w:val="002060"/>
        </w:rPr>
        <w:br/>
      </w:r>
      <w:r w:rsidRPr="00F34341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F34341">
        <w:rPr>
          <w:rStyle w:val="text"/>
          <w:rFonts w:ascii="Helvetica Neue" w:hAnsi="Helvetica Neue"/>
          <w:color w:val="002060"/>
        </w:rPr>
        <w:t>and his faithfulness continues to each generation.</w:t>
      </w:r>
    </w:p>
    <w:p w14:paraId="482EB141" w14:textId="77777777" w:rsidR="00A82F7B" w:rsidRDefault="00A82F7B" w:rsidP="006E3A1C">
      <w:pPr>
        <w:tabs>
          <w:tab w:val="right" w:pos="10800"/>
        </w:tabs>
        <w:rPr>
          <w:color w:val="000000" w:themeColor="text1"/>
        </w:rPr>
      </w:pPr>
    </w:p>
    <w:p w14:paraId="7EC011AD" w14:textId="77777777" w:rsidR="00235847" w:rsidRDefault="00264E9E" w:rsidP="006E3A1C">
      <w:pPr>
        <w:tabs>
          <w:tab w:val="right" w:pos="10800"/>
        </w:tabs>
        <w:rPr>
          <w:color w:val="385623" w:themeColor="accent6" w:themeShade="80"/>
        </w:rPr>
      </w:pPr>
      <w:r w:rsidRPr="00235847">
        <w:rPr>
          <w:b/>
          <w:color w:val="385623" w:themeColor="accent6" w:themeShade="80"/>
        </w:rPr>
        <w:t xml:space="preserve">We enter God’s presence with </w:t>
      </w:r>
      <w:r w:rsidRPr="00235847">
        <w:rPr>
          <w:b/>
          <w:color w:val="385623" w:themeColor="accent6" w:themeShade="80"/>
          <w:u w:val="single"/>
        </w:rPr>
        <w:t>thanksgiving</w:t>
      </w:r>
      <w:r w:rsidRPr="00235847">
        <w:rPr>
          <w:b/>
          <w:color w:val="385623" w:themeColor="accent6" w:themeShade="80"/>
        </w:rPr>
        <w:t>.</w:t>
      </w:r>
      <w:r w:rsidRPr="00235847">
        <w:rPr>
          <w:color w:val="385623" w:themeColor="accent6" w:themeShade="80"/>
        </w:rPr>
        <w:t xml:space="preserve"> </w:t>
      </w:r>
    </w:p>
    <w:p w14:paraId="3EC9C155" w14:textId="77777777" w:rsidR="00235847" w:rsidRDefault="00235847" w:rsidP="006E3A1C">
      <w:pPr>
        <w:tabs>
          <w:tab w:val="right" w:pos="10800"/>
        </w:tabs>
        <w:rPr>
          <w:color w:val="385623" w:themeColor="accent6" w:themeShade="80"/>
        </w:rPr>
      </w:pPr>
    </w:p>
    <w:p w14:paraId="1D6D7385" w14:textId="77777777" w:rsidR="00235847" w:rsidRDefault="00264E9E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There is no other way. Jesus is the gate. </w:t>
      </w:r>
    </w:p>
    <w:p w14:paraId="07935973" w14:textId="77777777" w:rsidR="00235847" w:rsidRDefault="00235847" w:rsidP="006E3A1C">
      <w:pPr>
        <w:tabs>
          <w:tab w:val="right" w:pos="10800"/>
        </w:tabs>
        <w:rPr>
          <w:color w:val="000000" w:themeColor="text1"/>
        </w:rPr>
      </w:pPr>
    </w:p>
    <w:p w14:paraId="42E43D7B" w14:textId="0AF58245" w:rsidR="00264E9E" w:rsidRDefault="00264E9E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And </w:t>
      </w:r>
      <w:r w:rsidRPr="00235847">
        <w:rPr>
          <w:b/>
          <w:color w:val="385623" w:themeColor="accent6" w:themeShade="80"/>
        </w:rPr>
        <w:t xml:space="preserve">we can only go through the Door of Jesus to the Father if our hearts are </w:t>
      </w:r>
      <w:r w:rsidRPr="00235847">
        <w:rPr>
          <w:b/>
          <w:color w:val="385623" w:themeColor="accent6" w:themeShade="80"/>
          <w:u w:val="single"/>
        </w:rPr>
        <w:t>grateful</w:t>
      </w:r>
      <w:r w:rsidRPr="00235847">
        <w:rPr>
          <w:b/>
          <w:color w:val="385623" w:themeColor="accent6" w:themeShade="80"/>
        </w:rPr>
        <w:t xml:space="preserve"> to Him for His goodness.</w:t>
      </w:r>
    </w:p>
    <w:p w14:paraId="706E5B7E" w14:textId="77777777" w:rsidR="00264E9E" w:rsidRDefault="00264E9E" w:rsidP="006E3A1C">
      <w:pPr>
        <w:tabs>
          <w:tab w:val="right" w:pos="10800"/>
        </w:tabs>
        <w:rPr>
          <w:color w:val="000000" w:themeColor="text1"/>
        </w:rPr>
      </w:pPr>
    </w:p>
    <w:p w14:paraId="3ADB5616" w14:textId="77777777" w:rsidR="00235847" w:rsidRDefault="00235847" w:rsidP="00264E9E">
      <w:pPr>
        <w:tabs>
          <w:tab w:val="right" w:pos="10800"/>
        </w:tabs>
        <w:rPr>
          <w:color w:val="000000" w:themeColor="text1"/>
        </w:rPr>
      </w:pPr>
    </w:p>
    <w:p w14:paraId="094701CB" w14:textId="1A75A38F" w:rsidR="00264E9E" w:rsidRDefault="00264E9E" w:rsidP="00264E9E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Robert Emmons, a leading scientific expert on gratitude, defines gratitude as having two components—affirming goodness and attributing that goodness to someone who brought that goodness into your life.  </w:t>
      </w:r>
    </w:p>
    <w:p w14:paraId="0B826482" w14:textId="77777777" w:rsidR="00235847" w:rsidRDefault="00235847" w:rsidP="00264E9E">
      <w:pPr>
        <w:tabs>
          <w:tab w:val="right" w:pos="10800"/>
        </w:tabs>
        <w:rPr>
          <w:color w:val="000000" w:themeColor="text1"/>
        </w:rPr>
      </w:pPr>
    </w:p>
    <w:p w14:paraId="041C818C" w14:textId="77777777" w:rsidR="00264E9E" w:rsidRPr="00235847" w:rsidRDefault="00264E9E" w:rsidP="00235847">
      <w:pPr>
        <w:tabs>
          <w:tab w:val="right" w:pos="10800"/>
        </w:tabs>
        <w:jc w:val="right"/>
        <w:rPr>
          <w:i/>
          <w:color w:val="000000" w:themeColor="text1"/>
          <w:sz w:val="14"/>
        </w:rPr>
      </w:pPr>
      <w:r w:rsidRPr="00235847">
        <w:rPr>
          <w:i/>
          <w:color w:val="000000" w:themeColor="text1"/>
          <w:sz w:val="14"/>
        </w:rPr>
        <w:t>“Why Gratitude Is Good”</w:t>
      </w:r>
    </w:p>
    <w:p w14:paraId="54A27F32" w14:textId="77777777" w:rsidR="00264E9E" w:rsidRPr="00235847" w:rsidRDefault="00264E9E" w:rsidP="00235847">
      <w:pPr>
        <w:tabs>
          <w:tab w:val="right" w:pos="10800"/>
        </w:tabs>
        <w:jc w:val="right"/>
        <w:rPr>
          <w:i/>
          <w:color w:val="000000" w:themeColor="text1"/>
          <w:sz w:val="14"/>
        </w:rPr>
      </w:pPr>
      <w:r w:rsidRPr="00235847">
        <w:rPr>
          <w:i/>
          <w:color w:val="000000" w:themeColor="text1"/>
          <w:sz w:val="14"/>
        </w:rPr>
        <w:t>By Robert Emmons | November 16, 2010</w:t>
      </w:r>
    </w:p>
    <w:p w14:paraId="78F688DD" w14:textId="77777777" w:rsidR="00264E9E" w:rsidRPr="00235847" w:rsidRDefault="00264E9E" w:rsidP="00235847">
      <w:pPr>
        <w:tabs>
          <w:tab w:val="right" w:pos="10800"/>
        </w:tabs>
        <w:jc w:val="right"/>
        <w:rPr>
          <w:i/>
          <w:color w:val="000000" w:themeColor="text1"/>
          <w:sz w:val="14"/>
        </w:rPr>
      </w:pPr>
      <w:r w:rsidRPr="00235847">
        <w:rPr>
          <w:i/>
          <w:color w:val="000000" w:themeColor="text1"/>
          <w:sz w:val="14"/>
        </w:rPr>
        <w:t>http://greatergood.berkeley.edu/article/item/why_gratitude_is_good</w:t>
      </w:r>
    </w:p>
    <w:p w14:paraId="250BC09A" w14:textId="77777777" w:rsidR="00264E9E" w:rsidRDefault="00264E9E" w:rsidP="006E3A1C">
      <w:pPr>
        <w:tabs>
          <w:tab w:val="right" w:pos="10800"/>
        </w:tabs>
        <w:rPr>
          <w:color w:val="000000" w:themeColor="text1"/>
        </w:rPr>
      </w:pPr>
    </w:p>
    <w:p w14:paraId="57739C3D" w14:textId="093DAC1A" w:rsidR="00F34341" w:rsidRPr="006067DB" w:rsidRDefault="00F34341" w:rsidP="00F34341">
      <w:pPr>
        <w:pStyle w:val="Heading1"/>
        <w:rPr>
          <w:sz w:val="44"/>
        </w:rPr>
      </w:pPr>
      <w:r w:rsidRPr="006067DB">
        <w:rPr>
          <w:sz w:val="44"/>
        </w:rPr>
        <w:t>Affirmation of Goodness</w:t>
      </w:r>
    </w:p>
    <w:p w14:paraId="0369B615" w14:textId="77777777" w:rsidR="006067DB" w:rsidRDefault="006067DB" w:rsidP="00F34341"/>
    <w:p w14:paraId="1E00100E" w14:textId="2B79A863" w:rsidR="00F34341" w:rsidRPr="00E6784D" w:rsidRDefault="00F34341" w:rsidP="00F34341">
      <w:pPr>
        <w:rPr>
          <w:b/>
          <w:color w:val="385623" w:themeColor="accent6" w:themeShade="80"/>
        </w:rPr>
      </w:pPr>
      <w:r w:rsidRPr="00E6784D">
        <w:rPr>
          <w:b/>
          <w:color w:val="385623" w:themeColor="accent6" w:themeShade="80"/>
        </w:rPr>
        <w:t xml:space="preserve">Gratitude requires a </w:t>
      </w:r>
      <w:r w:rsidRPr="00E6784D">
        <w:rPr>
          <w:b/>
          <w:color w:val="385623" w:themeColor="accent6" w:themeShade="80"/>
          <w:u w:val="single"/>
        </w:rPr>
        <w:t>willingness</w:t>
      </w:r>
      <w:r w:rsidRPr="00E6784D">
        <w:rPr>
          <w:b/>
          <w:color w:val="385623" w:themeColor="accent6" w:themeShade="80"/>
        </w:rPr>
        <w:t xml:space="preserve"> to admit that there is goodness in our lives and an </w:t>
      </w:r>
      <w:r w:rsidRPr="00E6784D">
        <w:rPr>
          <w:b/>
          <w:color w:val="385623" w:themeColor="accent6" w:themeShade="80"/>
          <w:u w:val="single"/>
        </w:rPr>
        <w:t>effort</w:t>
      </w:r>
      <w:r w:rsidRPr="00E6784D">
        <w:rPr>
          <w:b/>
          <w:color w:val="385623" w:themeColor="accent6" w:themeShade="80"/>
        </w:rPr>
        <w:t xml:space="preserve"> to identify goodness in our lives. </w:t>
      </w:r>
    </w:p>
    <w:p w14:paraId="74A9A707" w14:textId="77777777" w:rsidR="00F34341" w:rsidRDefault="00F34341" w:rsidP="00F34341"/>
    <w:p w14:paraId="41A7FD68" w14:textId="390B7FED" w:rsidR="00C407F7" w:rsidRDefault="00F34341" w:rsidP="00F34341">
      <w:r>
        <w:t xml:space="preserve">The first enemy to </w:t>
      </w:r>
      <w:r w:rsidR="00211592">
        <w:t>gratitude</w:t>
      </w:r>
      <w:r>
        <w:t xml:space="preserve"> is a </w:t>
      </w:r>
      <w:r w:rsidR="00140FAF">
        <w:t>restricted</w:t>
      </w:r>
      <w:r>
        <w:t xml:space="preserve"> view of our lives. </w:t>
      </w:r>
    </w:p>
    <w:p w14:paraId="753DA6B8" w14:textId="64B158D8" w:rsidR="00F34341" w:rsidRDefault="00F34341" w:rsidP="00C407F7">
      <w:pPr>
        <w:ind w:left="720"/>
      </w:pPr>
      <w:r>
        <w:t>Too often we choose to center our thoughts, our conversation, and our attitudes on what is negative in our lives instead of stepping back to see a more balanced perspective that includes the good in our lives.</w:t>
      </w:r>
    </w:p>
    <w:p w14:paraId="42351CAC" w14:textId="77777777" w:rsidR="00211592" w:rsidRDefault="00211592" w:rsidP="00F34341"/>
    <w:p w14:paraId="0A99BEEA" w14:textId="3182C477" w:rsidR="00211592" w:rsidRPr="00304D0B" w:rsidRDefault="00304D0B" w:rsidP="00F34341">
      <w:pPr>
        <w:rPr>
          <w:b/>
          <w:color w:val="385623" w:themeColor="accent6" w:themeShade="80"/>
        </w:rPr>
      </w:pPr>
      <w:r w:rsidRPr="00304D0B">
        <w:rPr>
          <w:b/>
          <w:color w:val="385623" w:themeColor="accent6" w:themeShade="80"/>
        </w:rPr>
        <w:t>If</w:t>
      </w:r>
      <w:r w:rsidR="00DB0282" w:rsidRPr="00304D0B">
        <w:rPr>
          <w:b/>
          <w:color w:val="385623" w:themeColor="accent6" w:themeShade="80"/>
        </w:rPr>
        <w:t xml:space="preserve"> </w:t>
      </w:r>
      <w:r w:rsidR="00DB0282" w:rsidRPr="00E04A4E">
        <w:rPr>
          <w:b/>
          <w:color w:val="385623" w:themeColor="accent6" w:themeShade="80"/>
          <w:u w:val="single"/>
        </w:rPr>
        <w:t>negativity</w:t>
      </w:r>
      <w:r w:rsidR="00DB0282" w:rsidRPr="00304D0B">
        <w:rPr>
          <w:b/>
          <w:color w:val="385623" w:themeColor="accent6" w:themeShade="80"/>
        </w:rPr>
        <w:t xml:space="preserve"> </w:t>
      </w:r>
      <w:r w:rsidRPr="00304D0B">
        <w:rPr>
          <w:b/>
          <w:color w:val="385623" w:themeColor="accent6" w:themeShade="80"/>
        </w:rPr>
        <w:t>is not defeated</w:t>
      </w:r>
      <w:r w:rsidR="00DB0282" w:rsidRPr="00304D0B">
        <w:rPr>
          <w:b/>
          <w:color w:val="385623" w:themeColor="accent6" w:themeShade="80"/>
        </w:rPr>
        <w:t xml:space="preserve">, then we will </w:t>
      </w:r>
      <w:r w:rsidRPr="00304D0B">
        <w:rPr>
          <w:b/>
          <w:color w:val="385623" w:themeColor="accent6" w:themeShade="80"/>
        </w:rPr>
        <w:t>be blind to God</w:t>
      </w:r>
      <w:r w:rsidR="00DB0282" w:rsidRPr="00304D0B">
        <w:rPr>
          <w:b/>
          <w:color w:val="385623" w:themeColor="accent6" w:themeShade="80"/>
        </w:rPr>
        <w:t xml:space="preserve"> simply because God is good. </w:t>
      </w:r>
    </w:p>
    <w:p w14:paraId="25D87A58" w14:textId="77777777" w:rsidR="00DC4565" w:rsidRDefault="00DC4565" w:rsidP="006E3A1C">
      <w:pPr>
        <w:tabs>
          <w:tab w:val="right" w:pos="10800"/>
        </w:tabs>
        <w:rPr>
          <w:color w:val="000000" w:themeColor="text1"/>
        </w:rPr>
      </w:pPr>
    </w:p>
    <w:p w14:paraId="4BD9EA54" w14:textId="77777777" w:rsidR="006067DB" w:rsidRPr="005E6BA9" w:rsidRDefault="006067DB" w:rsidP="006067DB">
      <w:pPr>
        <w:pStyle w:val="Heading1"/>
        <w:shd w:val="clear" w:color="auto" w:fill="FFFFFF"/>
        <w:spacing w:before="0"/>
        <w:ind w:left="630"/>
        <w:rPr>
          <w:rStyle w:val="passage-display-bcv"/>
          <w:rFonts w:ascii="Helvetica Neue" w:eastAsia="Times New Roman" w:hAnsi="Helvetica Neue"/>
          <w:b/>
          <w:bCs/>
          <w:color w:val="002060"/>
          <w:sz w:val="27"/>
          <w:szCs w:val="27"/>
        </w:rPr>
      </w:pPr>
      <w:r w:rsidRPr="005E6BA9">
        <w:rPr>
          <w:rStyle w:val="passage-display-bcv"/>
          <w:rFonts w:ascii="Helvetica Neue" w:eastAsia="Times New Roman" w:hAnsi="Helvetica Neue"/>
          <w:b/>
          <w:bCs/>
          <w:color w:val="002060"/>
          <w:sz w:val="27"/>
          <w:szCs w:val="27"/>
        </w:rPr>
        <w:t>Psalm 100:5</w:t>
      </w:r>
    </w:p>
    <w:p w14:paraId="3EBEEB25" w14:textId="3D4FCFD2" w:rsidR="006067DB" w:rsidRDefault="006067DB" w:rsidP="006067DB">
      <w:pPr>
        <w:pStyle w:val="Heading1"/>
        <w:shd w:val="clear" w:color="auto" w:fill="FFFFFF"/>
        <w:spacing w:before="0"/>
        <w:ind w:left="630"/>
        <w:rPr>
          <w:rStyle w:val="passage-display-bcv"/>
          <w:rFonts w:ascii="Helvetica Neue" w:eastAsia="Times New Roman" w:hAnsi="Helvetica Neue"/>
          <w:b/>
          <w:bCs/>
          <w:color w:val="000000"/>
          <w:sz w:val="27"/>
          <w:szCs w:val="27"/>
        </w:rPr>
      </w:pPr>
      <w:r w:rsidRPr="00F34341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5 </w:t>
      </w:r>
      <w:r w:rsidRPr="006067DB">
        <w:rPr>
          <w:rStyle w:val="text"/>
          <w:rFonts w:ascii="Helvetica Neue" w:eastAsiaTheme="minorHAnsi" w:hAnsi="Helvetica Neue" w:cs="Times New Roman"/>
          <w:color w:val="002060"/>
          <w:sz w:val="24"/>
          <w:szCs w:val="24"/>
        </w:rPr>
        <w:t>For the</w:t>
      </w:r>
      <w:r w:rsidRPr="006067DB">
        <w:rPr>
          <w:rStyle w:val="text"/>
          <w:rFonts w:eastAsiaTheme="minorHAnsi" w:cs="Times New Roman"/>
          <w:sz w:val="24"/>
          <w:szCs w:val="24"/>
        </w:rPr>
        <w:t> </w:t>
      </w:r>
      <w:r w:rsidRPr="006067DB">
        <w:rPr>
          <w:rStyle w:val="text"/>
          <w:rFonts w:ascii="Helvetica Neue" w:eastAsiaTheme="minorHAnsi" w:hAnsi="Helvetica Neue" w:cs="Times New Roman"/>
          <w:color w:val="002060"/>
          <w:sz w:val="24"/>
          <w:szCs w:val="24"/>
        </w:rPr>
        <w:t>Lord is good.</w:t>
      </w:r>
      <w:r w:rsidRPr="006067DB">
        <w:rPr>
          <w:rStyle w:val="text"/>
          <w:rFonts w:eastAsiaTheme="minorHAnsi" w:cs="Times New Roman"/>
          <w:sz w:val="24"/>
          <w:szCs w:val="24"/>
        </w:rPr>
        <w:br/>
      </w:r>
      <w:r w:rsidRPr="006067DB">
        <w:rPr>
          <w:rStyle w:val="text"/>
          <w:rFonts w:ascii="Helvetica Neue" w:eastAsiaTheme="minorHAnsi" w:hAnsi="Helvetica Neue" w:cs="Times New Roman"/>
          <w:sz w:val="24"/>
          <w:szCs w:val="24"/>
        </w:rPr>
        <w:t>    </w:t>
      </w:r>
      <w:r w:rsidRPr="006067DB">
        <w:rPr>
          <w:rStyle w:val="text"/>
          <w:rFonts w:ascii="Helvetica Neue" w:eastAsiaTheme="minorHAnsi" w:hAnsi="Helvetica Neue" w:cs="Times New Roman"/>
          <w:color w:val="002060"/>
          <w:sz w:val="24"/>
          <w:szCs w:val="24"/>
        </w:rPr>
        <w:t>His unfailing love continues forever,</w:t>
      </w:r>
      <w:r w:rsidRPr="006067DB">
        <w:rPr>
          <w:rStyle w:val="text"/>
          <w:rFonts w:eastAsiaTheme="minorHAnsi" w:cs="Times New Roman"/>
          <w:sz w:val="24"/>
          <w:szCs w:val="24"/>
        </w:rPr>
        <w:br/>
      </w:r>
      <w:r w:rsidRPr="006067DB">
        <w:rPr>
          <w:rStyle w:val="text"/>
          <w:rFonts w:ascii="Helvetica Neue" w:eastAsiaTheme="minorHAnsi" w:hAnsi="Helvetica Neue" w:cs="Times New Roman"/>
          <w:sz w:val="24"/>
          <w:szCs w:val="24"/>
        </w:rPr>
        <w:t>    </w:t>
      </w:r>
      <w:r w:rsidRPr="006067DB">
        <w:rPr>
          <w:rStyle w:val="text"/>
          <w:rFonts w:ascii="Helvetica Neue" w:eastAsiaTheme="minorHAnsi" w:hAnsi="Helvetica Neue" w:cs="Times New Roman"/>
          <w:color w:val="002060"/>
          <w:sz w:val="24"/>
          <w:szCs w:val="24"/>
        </w:rPr>
        <w:t>and his faithfulness continues to each generation.</w:t>
      </w:r>
    </w:p>
    <w:p w14:paraId="39E492EA" w14:textId="77777777" w:rsidR="006067DB" w:rsidRDefault="006067DB" w:rsidP="006067DB">
      <w:pPr>
        <w:pStyle w:val="Heading1"/>
        <w:shd w:val="clear" w:color="auto" w:fill="FFFFFF"/>
        <w:spacing w:before="0"/>
        <w:ind w:left="630"/>
        <w:rPr>
          <w:rStyle w:val="passage-display-bcv"/>
          <w:rFonts w:ascii="Helvetica Neue" w:eastAsia="Times New Roman" w:hAnsi="Helvetica Neue"/>
          <w:b/>
          <w:bCs/>
          <w:color w:val="000000"/>
          <w:sz w:val="27"/>
          <w:szCs w:val="27"/>
        </w:rPr>
      </w:pPr>
    </w:p>
    <w:p w14:paraId="68595198" w14:textId="01FF6B2A" w:rsidR="00A15E58" w:rsidRPr="005E6BA9" w:rsidRDefault="00A15E58" w:rsidP="006067DB">
      <w:pPr>
        <w:pStyle w:val="Heading1"/>
        <w:shd w:val="clear" w:color="auto" w:fill="FFFFFF"/>
        <w:spacing w:before="0"/>
        <w:ind w:left="630"/>
        <w:rPr>
          <w:rFonts w:ascii="Helvetica Neue" w:eastAsia="Times New Roman" w:hAnsi="Helvetica Neue"/>
          <w:color w:val="002060"/>
          <w:sz w:val="21"/>
          <w:szCs w:val="21"/>
        </w:rPr>
      </w:pPr>
      <w:r w:rsidRPr="005E6BA9">
        <w:rPr>
          <w:rStyle w:val="passage-display-bcv"/>
          <w:rFonts w:ascii="Helvetica Neue" w:eastAsia="Times New Roman" w:hAnsi="Helvetica Neue"/>
          <w:b/>
          <w:bCs/>
          <w:color w:val="002060"/>
          <w:sz w:val="27"/>
          <w:szCs w:val="27"/>
        </w:rPr>
        <w:t>Psalm 119:68</w:t>
      </w:r>
      <w:r w:rsidRPr="005E6BA9">
        <w:rPr>
          <w:rStyle w:val="passage-display-version"/>
          <w:rFonts w:ascii="Helvetica Neue" w:eastAsia="Times New Roman" w:hAnsi="Helvetica Neue"/>
          <w:b/>
          <w:bCs/>
          <w:color w:val="002060"/>
          <w:sz w:val="21"/>
          <w:szCs w:val="21"/>
        </w:rPr>
        <w:t xml:space="preserve"> </w:t>
      </w:r>
    </w:p>
    <w:p w14:paraId="459C16C0" w14:textId="77777777" w:rsidR="00A15E58" w:rsidRPr="005E6BA9" w:rsidRDefault="00A15E58" w:rsidP="006067DB">
      <w:pPr>
        <w:pStyle w:val="line"/>
        <w:shd w:val="clear" w:color="auto" w:fill="FFFFFF"/>
        <w:spacing w:before="0" w:beforeAutospacing="0" w:after="0" w:afterAutospacing="0" w:line="360" w:lineRule="atLeast"/>
        <w:ind w:left="630"/>
        <w:rPr>
          <w:rFonts w:ascii="Helvetica Neue" w:hAnsi="Helvetica Neue"/>
          <w:color w:val="002060"/>
        </w:rPr>
      </w:pPr>
      <w:r w:rsidRPr="005E6BA9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68 </w:t>
      </w:r>
      <w:r w:rsidRPr="005E6BA9">
        <w:rPr>
          <w:rStyle w:val="text"/>
          <w:rFonts w:ascii="Helvetica Neue" w:hAnsi="Helvetica Neue"/>
          <w:color w:val="002060"/>
          <w:highlight w:val="yellow"/>
        </w:rPr>
        <w:t>You are good</w:t>
      </w:r>
      <w:r w:rsidRPr="005E6BA9">
        <w:rPr>
          <w:rStyle w:val="text"/>
          <w:rFonts w:ascii="Helvetica Neue" w:hAnsi="Helvetica Neue"/>
          <w:color w:val="002060"/>
        </w:rPr>
        <w:t xml:space="preserve"> and do only good;</w:t>
      </w:r>
      <w:r w:rsidRPr="005E6BA9">
        <w:rPr>
          <w:rFonts w:ascii="Helvetica Neue" w:hAnsi="Helvetica Neue"/>
          <w:color w:val="002060"/>
        </w:rPr>
        <w:br/>
      </w:r>
      <w:r w:rsidRPr="005E6BA9">
        <w:rPr>
          <w:rStyle w:val="indent-1-breaks"/>
          <w:rFonts w:ascii="Courier" w:hAnsi="Courier"/>
          <w:color w:val="002060"/>
          <w:sz w:val="10"/>
          <w:szCs w:val="10"/>
        </w:rPr>
        <w:t>    </w:t>
      </w:r>
      <w:r w:rsidRPr="005E6BA9">
        <w:rPr>
          <w:rStyle w:val="text"/>
          <w:rFonts w:ascii="Helvetica Neue" w:hAnsi="Helvetica Neue"/>
          <w:color w:val="002060"/>
        </w:rPr>
        <w:t>teach me your decrees.</w:t>
      </w:r>
    </w:p>
    <w:p w14:paraId="4252E5E0" w14:textId="77777777" w:rsidR="00A82F7B" w:rsidRPr="005E6BA9" w:rsidRDefault="00A82F7B" w:rsidP="006067DB">
      <w:pPr>
        <w:tabs>
          <w:tab w:val="right" w:pos="10800"/>
        </w:tabs>
        <w:ind w:left="630"/>
        <w:rPr>
          <w:color w:val="002060"/>
        </w:rPr>
      </w:pPr>
    </w:p>
    <w:p w14:paraId="01596BE1" w14:textId="77777777" w:rsidR="00A82F7B" w:rsidRDefault="00A82F7B" w:rsidP="006E3A1C">
      <w:pPr>
        <w:tabs>
          <w:tab w:val="right" w:pos="10800"/>
        </w:tabs>
        <w:rPr>
          <w:color w:val="000000" w:themeColor="text1"/>
        </w:rPr>
      </w:pPr>
    </w:p>
    <w:p w14:paraId="10E4FCDE" w14:textId="3BC58CAB" w:rsidR="006067DB" w:rsidRPr="006067DB" w:rsidRDefault="006067DB" w:rsidP="006067DB">
      <w:pPr>
        <w:pStyle w:val="Heading1"/>
        <w:rPr>
          <w:sz w:val="44"/>
        </w:rPr>
      </w:pPr>
      <w:r w:rsidRPr="006067DB">
        <w:rPr>
          <w:sz w:val="44"/>
        </w:rPr>
        <w:t>Attribution of Goodness</w:t>
      </w:r>
    </w:p>
    <w:p w14:paraId="5E8C45B8" w14:textId="77777777" w:rsidR="00A82F7B" w:rsidRDefault="00A82F7B" w:rsidP="006E3A1C">
      <w:pPr>
        <w:tabs>
          <w:tab w:val="right" w:pos="10800"/>
        </w:tabs>
        <w:rPr>
          <w:color w:val="000000" w:themeColor="text1"/>
        </w:rPr>
      </w:pPr>
    </w:p>
    <w:p w14:paraId="24B2428E" w14:textId="2E9D8758" w:rsidR="006067DB" w:rsidRPr="00E6784D" w:rsidRDefault="006067DB" w:rsidP="006E3A1C">
      <w:pPr>
        <w:tabs>
          <w:tab w:val="right" w:pos="10800"/>
        </w:tabs>
        <w:rPr>
          <w:b/>
          <w:color w:val="385623" w:themeColor="accent6" w:themeShade="80"/>
        </w:rPr>
      </w:pPr>
      <w:r w:rsidRPr="00E6784D">
        <w:rPr>
          <w:b/>
          <w:color w:val="385623" w:themeColor="accent6" w:themeShade="80"/>
        </w:rPr>
        <w:t xml:space="preserve">Gratitude requires a willingness and an effort to </w:t>
      </w:r>
      <w:r w:rsidRPr="00E6784D">
        <w:rPr>
          <w:b/>
          <w:color w:val="385623" w:themeColor="accent6" w:themeShade="80"/>
          <w:u w:val="single"/>
        </w:rPr>
        <w:t>attribute</w:t>
      </w:r>
      <w:r w:rsidRPr="00E6784D">
        <w:rPr>
          <w:b/>
          <w:color w:val="385623" w:themeColor="accent6" w:themeShade="80"/>
        </w:rPr>
        <w:t xml:space="preserve"> the goodness we identify in our lives to a giver of that goodness.</w:t>
      </w:r>
    </w:p>
    <w:p w14:paraId="4F58A30E" w14:textId="77777777" w:rsidR="004F27C8" w:rsidRDefault="004F27C8" w:rsidP="006E3A1C">
      <w:pPr>
        <w:tabs>
          <w:tab w:val="right" w:pos="10800"/>
        </w:tabs>
        <w:rPr>
          <w:color w:val="000000" w:themeColor="text1"/>
        </w:rPr>
      </w:pPr>
    </w:p>
    <w:p w14:paraId="6C5DF4E3" w14:textId="7EE0F166" w:rsidR="006067DB" w:rsidRDefault="006067DB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Gratitude forces us to admit that we are dependent on the goodness of others and the goodness of God; it’s a humble realization that we are not responsible for </w:t>
      </w:r>
      <w:r w:rsidR="002F118D">
        <w:rPr>
          <w:color w:val="000000" w:themeColor="text1"/>
        </w:rPr>
        <w:t xml:space="preserve">and capable of producing </w:t>
      </w:r>
      <w:r>
        <w:rPr>
          <w:color w:val="000000" w:themeColor="text1"/>
        </w:rPr>
        <w:t>all the goodness in our lives.</w:t>
      </w:r>
    </w:p>
    <w:p w14:paraId="6DB1F66F" w14:textId="77777777" w:rsidR="006F5C7A" w:rsidRDefault="006F5C7A" w:rsidP="006E3A1C">
      <w:pPr>
        <w:tabs>
          <w:tab w:val="right" w:pos="10800"/>
        </w:tabs>
        <w:rPr>
          <w:color w:val="000000" w:themeColor="text1"/>
        </w:rPr>
      </w:pPr>
    </w:p>
    <w:p w14:paraId="1AE05061" w14:textId="77777777" w:rsidR="00E843D3" w:rsidRPr="005E6BA9" w:rsidRDefault="00E843D3" w:rsidP="00E843D3">
      <w:pPr>
        <w:pStyle w:val="Heading1"/>
        <w:shd w:val="clear" w:color="auto" w:fill="FFFFFF"/>
        <w:spacing w:before="0"/>
        <w:ind w:left="630"/>
        <w:rPr>
          <w:rFonts w:ascii="Helvetica Neue" w:eastAsia="Times New Roman" w:hAnsi="Helvetica Neue"/>
          <w:color w:val="002060"/>
          <w:sz w:val="21"/>
          <w:szCs w:val="21"/>
        </w:rPr>
      </w:pPr>
      <w:r w:rsidRPr="005E6BA9">
        <w:rPr>
          <w:rStyle w:val="passage-display-bcv"/>
          <w:rFonts w:ascii="Helvetica Neue" w:eastAsia="Times New Roman" w:hAnsi="Helvetica Neue"/>
          <w:b/>
          <w:bCs/>
          <w:color w:val="002060"/>
          <w:sz w:val="27"/>
          <w:szCs w:val="27"/>
        </w:rPr>
        <w:t>James 1:17</w:t>
      </w:r>
      <w:r w:rsidRPr="005E6BA9">
        <w:rPr>
          <w:rStyle w:val="passage-display-version"/>
          <w:rFonts w:ascii="Helvetica Neue" w:eastAsia="Times New Roman" w:hAnsi="Helvetica Neue"/>
          <w:b/>
          <w:bCs/>
          <w:color w:val="002060"/>
          <w:sz w:val="21"/>
          <w:szCs w:val="21"/>
        </w:rPr>
        <w:t xml:space="preserve"> </w:t>
      </w:r>
    </w:p>
    <w:p w14:paraId="2A7853D6" w14:textId="77777777" w:rsidR="00E843D3" w:rsidRPr="005E6BA9" w:rsidRDefault="00E843D3" w:rsidP="00E843D3">
      <w:pPr>
        <w:pStyle w:val="NormalWeb"/>
        <w:shd w:val="clear" w:color="auto" w:fill="FFFFFF"/>
        <w:spacing w:before="0" w:beforeAutospacing="0" w:after="150" w:afterAutospacing="0" w:line="360" w:lineRule="atLeast"/>
        <w:ind w:left="630"/>
        <w:rPr>
          <w:rFonts w:ascii="Helvetica Neue" w:hAnsi="Helvetica Neue"/>
          <w:color w:val="002060"/>
        </w:rPr>
      </w:pPr>
      <w:r w:rsidRPr="005E6BA9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17 </w:t>
      </w:r>
      <w:r w:rsidRPr="005E6BA9">
        <w:rPr>
          <w:rStyle w:val="text"/>
          <w:rFonts w:ascii="Helvetica Neue" w:hAnsi="Helvetica Neue"/>
          <w:color w:val="002060"/>
          <w:highlight w:val="yellow"/>
        </w:rPr>
        <w:t>Whatever is good and perfect is a gift coming down to us from God our Father</w:t>
      </w:r>
      <w:r w:rsidRPr="005E6BA9">
        <w:rPr>
          <w:rStyle w:val="text"/>
          <w:rFonts w:ascii="Helvetica Neue" w:hAnsi="Helvetica Neue"/>
          <w:color w:val="002060"/>
        </w:rPr>
        <w:t>, who created all the lights in the heavens. He never changes or casts a shifting shadow.</w:t>
      </w:r>
    </w:p>
    <w:p w14:paraId="4B249F23" w14:textId="0CA2A07A" w:rsidR="00346EEA" w:rsidRPr="00E7540F" w:rsidRDefault="003D3BC1" w:rsidP="006E3A1C">
      <w:pPr>
        <w:tabs>
          <w:tab w:val="right" w:pos="10800"/>
        </w:tabs>
        <w:rPr>
          <w:b/>
          <w:color w:val="385623" w:themeColor="accent6" w:themeShade="80"/>
        </w:rPr>
      </w:pPr>
      <w:r w:rsidRPr="00E7540F">
        <w:rPr>
          <w:b/>
          <w:color w:val="385623" w:themeColor="accent6" w:themeShade="80"/>
        </w:rPr>
        <w:t xml:space="preserve">Maintaining an attitude of gratitude is </w:t>
      </w:r>
      <w:r w:rsidR="000E05A9" w:rsidRPr="00E7540F">
        <w:rPr>
          <w:b/>
          <w:color w:val="385623" w:themeColor="accent6" w:themeShade="80"/>
        </w:rPr>
        <w:t xml:space="preserve">the only </w:t>
      </w:r>
      <w:r w:rsidR="000E05A9" w:rsidRPr="00E7540F">
        <w:rPr>
          <w:b/>
          <w:color w:val="385623" w:themeColor="accent6" w:themeShade="80"/>
          <w:u w:val="single"/>
        </w:rPr>
        <w:t>true</w:t>
      </w:r>
      <w:r w:rsidR="000E05A9" w:rsidRPr="00E7540F">
        <w:rPr>
          <w:b/>
          <w:color w:val="385623" w:themeColor="accent6" w:themeShade="80"/>
        </w:rPr>
        <w:t xml:space="preserve"> </w:t>
      </w:r>
      <w:r w:rsidRPr="00E7540F">
        <w:rPr>
          <w:b/>
          <w:color w:val="385623" w:themeColor="accent6" w:themeShade="80"/>
        </w:rPr>
        <w:t>understanding</w:t>
      </w:r>
      <w:r w:rsidRPr="00E7540F">
        <w:rPr>
          <w:b/>
          <w:color w:val="385623" w:themeColor="accent6" w:themeShade="80"/>
        </w:rPr>
        <w:t xml:space="preserve"> of our lives</w:t>
      </w:r>
      <w:r w:rsidR="000E05A9" w:rsidRPr="00E7540F">
        <w:rPr>
          <w:b/>
          <w:color w:val="385623" w:themeColor="accent6" w:themeShade="80"/>
        </w:rPr>
        <w:t xml:space="preserve">, because it makes </w:t>
      </w:r>
      <w:r w:rsidR="00E7540F">
        <w:rPr>
          <w:b/>
          <w:color w:val="385623" w:themeColor="accent6" w:themeShade="80"/>
        </w:rPr>
        <w:t>it impossible for us to</w:t>
      </w:r>
      <w:r w:rsidR="000E05A9" w:rsidRPr="00E7540F">
        <w:rPr>
          <w:b/>
          <w:color w:val="385623" w:themeColor="accent6" w:themeShade="80"/>
        </w:rPr>
        <w:t xml:space="preserve"> think too highly of ourselves.</w:t>
      </w:r>
    </w:p>
    <w:p w14:paraId="3C456961" w14:textId="77777777" w:rsidR="003D3BC1" w:rsidRDefault="003D3BC1" w:rsidP="006E3A1C">
      <w:pPr>
        <w:tabs>
          <w:tab w:val="right" w:pos="10800"/>
        </w:tabs>
        <w:rPr>
          <w:color w:val="000000" w:themeColor="text1"/>
        </w:rPr>
      </w:pPr>
    </w:p>
    <w:p w14:paraId="4DE8775E" w14:textId="6C25D8A0" w:rsidR="003D3BC1" w:rsidRDefault="003D3BC1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The Bible makes it clear that nothing we do that’s motivated by anything other than the will of God is good. </w:t>
      </w:r>
    </w:p>
    <w:p w14:paraId="64F0EE2A" w14:textId="77777777" w:rsidR="000E05A9" w:rsidRDefault="000E05A9" w:rsidP="006E3A1C">
      <w:pPr>
        <w:tabs>
          <w:tab w:val="right" w:pos="10800"/>
        </w:tabs>
        <w:rPr>
          <w:color w:val="000000" w:themeColor="text1"/>
        </w:rPr>
      </w:pPr>
    </w:p>
    <w:p w14:paraId="4922ED4C" w14:textId="5A290588" w:rsidR="00D47DB8" w:rsidRPr="00E04965" w:rsidRDefault="00D47DB8" w:rsidP="00E04965">
      <w:pPr>
        <w:pStyle w:val="Heading1"/>
        <w:shd w:val="clear" w:color="auto" w:fill="FFFFFF"/>
        <w:spacing w:before="0"/>
        <w:ind w:left="720"/>
        <w:rPr>
          <w:rFonts w:ascii="Helvetica Neue" w:eastAsia="Times New Roman" w:hAnsi="Helvetica Neue"/>
          <w:color w:val="002060"/>
          <w:sz w:val="21"/>
          <w:szCs w:val="21"/>
        </w:rPr>
      </w:pPr>
      <w:r w:rsidRPr="00E04965">
        <w:rPr>
          <w:rStyle w:val="passage-display-bcv"/>
          <w:rFonts w:ascii="Helvetica Neue" w:eastAsia="Times New Roman" w:hAnsi="Helvetica Neue"/>
          <w:b/>
          <w:bCs/>
          <w:color w:val="002060"/>
          <w:sz w:val="27"/>
          <w:szCs w:val="27"/>
        </w:rPr>
        <w:t>Romans 7:18</w:t>
      </w:r>
    </w:p>
    <w:p w14:paraId="5BF658B2" w14:textId="77777777" w:rsidR="00D47DB8" w:rsidRPr="00E04965" w:rsidRDefault="00D47DB8" w:rsidP="00E04965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rPr>
          <w:rFonts w:ascii="Helvetica Neue" w:hAnsi="Helvetica Neue"/>
          <w:color w:val="002060"/>
        </w:rPr>
      </w:pPr>
      <w:r w:rsidRPr="00E04965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18 </w:t>
      </w:r>
      <w:r w:rsidRPr="00E04965">
        <w:rPr>
          <w:rStyle w:val="text"/>
          <w:rFonts w:ascii="Helvetica Neue" w:hAnsi="Helvetica Neue"/>
          <w:color w:val="002060"/>
        </w:rPr>
        <w:t>And I know that nothing good lives in me, that is, in my sinful nature.</w:t>
      </w:r>
      <w:r w:rsidRPr="00E04965">
        <w:rPr>
          <w:rStyle w:val="text"/>
          <w:rFonts w:ascii="Helvetica Neue" w:hAnsi="Helvetica Neue"/>
          <w:color w:val="002060"/>
          <w:sz w:val="15"/>
          <w:szCs w:val="15"/>
          <w:vertAlign w:val="superscript"/>
        </w:rPr>
        <w:t>[</w:t>
      </w:r>
      <w:hyperlink r:id="rId6" w:anchor="fen-NLT-28071a" w:tooltip="See footnote a" w:history="1">
        <w:proofErr w:type="spellStart"/>
        <w:r w:rsidRPr="00E04965">
          <w:rPr>
            <w:rStyle w:val="Hyperlink"/>
            <w:rFonts w:ascii="Helvetica Neue" w:hAnsi="Helvetica Neue"/>
            <w:color w:val="002060"/>
            <w:sz w:val="15"/>
            <w:szCs w:val="15"/>
            <w:vertAlign w:val="superscript"/>
          </w:rPr>
          <w:t>a</w:t>
        </w:r>
        <w:proofErr w:type="spellEnd"/>
      </w:hyperlink>
      <w:r w:rsidRPr="00E04965">
        <w:rPr>
          <w:rStyle w:val="text"/>
          <w:rFonts w:ascii="Helvetica Neue" w:hAnsi="Helvetica Neue"/>
          <w:color w:val="002060"/>
          <w:sz w:val="15"/>
          <w:szCs w:val="15"/>
          <w:vertAlign w:val="superscript"/>
        </w:rPr>
        <w:t>]</w:t>
      </w:r>
      <w:r w:rsidRPr="00E04965">
        <w:rPr>
          <w:rStyle w:val="apple-converted-space"/>
          <w:rFonts w:ascii="Helvetica Neue" w:hAnsi="Helvetica Neue"/>
          <w:color w:val="002060"/>
        </w:rPr>
        <w:t> </w:t>
      </w:r>
      <w:r w:rsidRPr="00E04965">
        <w:rPr>
          <w:rStyle w:val="text"/>
          <w:rFonts w:ascii="Helvetica Neue" w:hAnsi="Helvetica Neue"/>
          <w:color w:val="002060"/>
        </w:rPr>
        <w:t>I want to do what is right, but I can’t.</w:t>
      </w:r>
    </w:p>
    <w:p w14:paraId="56F9DF73" w14:textId="74FB6778" w:rsidR="00346EEA" w:rsidRDefault="003D3BC1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So to believe that we are responsible for the good in our lives is believing a lie.</w:t>
      </w:r>
    </w:p>
    <w:p w14:paraId="02F4660B" w14:textId="77777777" w:rsidR="003D3BC1" w:rsidRDefault="003D3BC1" w:rsidP="006E3A1C">
      <w:pPr>
        <w:tabs>
          <w:tab w:val="right" w:pos="10800"/>
        </w:tabs>
        <w:rPr>
          <w:color w:val="000000" w:themeColor="text1"/>
        </w:rPr>
      </w:pPr>
    </w:p>
    <w:p w14:paraId="4AFE2188" w14:textId="48D21EED" w:rsidR="00346EEA" w:rsidRDefault="003D3BC1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And in the same sense, when we believe that we have been able to achieve anything without the contribution of others we believe a lie.</w:t>
      </w:r>
    </w:p>
    <w:p w14:paraId="125947AF" w14:textId="77777777" w:rsidR="00346EEA" w:rsidRDefault="00346EEA" w:rsidP="006E3A1C">
      <w:pPr>
        <w:tabs>
          <w:tab w:val="right" w:pos="10800"/>
        </w:tabs>
        <w:rPr>
          <w:color w:val="000000" w:themeColor="text1"/>
        </w:rPr>
      </w:pPr>
    </w:p>
    <w:p w14:paraId="6C4AD4E3" w14:textId="77777777" w:rsidR="0062379E" w:rsidRDefault="0062379E" w:rsidP="006E3A1C">
      <w:pPr>
        <w:tabs>
          <w:tab w:val="right" w:pos="10800"/>
        </w:tabs>
        <w:rPr>
          <w:color w:val="000000" w:themeColor="text1"/>
        </w:rPr>
      </w:pPr>
    </w:p>
    <w:p w14:paraId="0DD603BA" w14:textId="77777777" w:rsidR="0062379E" w:rsidRDefault="0062379E" w:rsidP="006E3A1C">
      <w:pPr>
        <w:tabs>
          <w:tab w:val="right" w:pos="10800"/>
        </w:tabs>
        <w:rPr>
          <w:color w:val="000000" w:themeColor="text1"/>
        </w:rPr>
      </w:pPr>
    </w:p>
    <w:p w14:paraId="6659A267" w14:textId="77777777" w:rsidR="0062379E" w:rsidRDefault="0062379E" w:rsidP="006E3A1C">
      <w:pPr>
        <w:tabs>
          <w:tab w:val="right" w:pos="10800"/>
        </w:tabs>
        <w:rPr>
          <w:color w:val="000000" w:themeColor="text1"/>
        </w:rPr>
      </w:pPr>
    </w:p>
    <w:p w14:paraId="17B82D3A" w14:textId="77777777" w:rsidR="0062379E" w:rsidRDefault="0062379E" w:rsidP="006E3A1C">
      <w:pPr>
        <w:tabs>
          <w:tab w:val="right" w:pos="10800"/>
        </w:tabs>
        <w:rPr>
          <w:color w:val="000000" w:themeColor="text1"/>
        </w:rPr>
      </w:pPr>
    </w:p>
    <w:p w14:paraId="0FABBB74" w14:textId="77777777" w:rsidR="0062379E" w:rsidRDefault="0062379E" w:rsidP="006E3A1C">
      <w:pPr>
        <w:tabs>
          <w:tab w:val="right" w:pos="10800"/>
        </w:tabs>
        <w:rPr>
          <w:color w:val="000000" w:themeColor="text1"/>
        </w:rPr>
      </w:pPr>
    </w:p>
    <w:p w14:paraId="4A42F927" w14:textId="77777777" w:rsidR="0062379E" w:rsidRDefault="0062379E" w:rsidP="006E3A1C">
      <w:pPr>
        <w:tabs>
          <w:tab w:val="right" w:pos="10800"/>
        </w:tabs>
        <w:rPr>
          <w:color w:val="000000" w:themeColor="text1"/>
        </w:rPr>
      </w:pPr>
    </w:p>
    <w:p w14:paraId="065D26DC" w14:textId="77777777" w:rsidR="0062379E" w:rsidRDefault="0062379E" w:rsidP="006E3A1C">
      <w:pPr>
        <w:tabs>
          <w:tab w:val="right" w:pos="10800"/>
        </w:tabs>
        <w:rPr>
          <w:color w:val="000000" w:themeColor="text1"/>
        </w:rPr>
      </w:pPr>
    </w:p>
    <w:p w14:paraId="061FBFEC" w14:textId="6D3390E9" w:rsidR="00346EEA" w:rsidRPr="00E04A4E" w:rsidRDefault="00A05AAA" w:rsidP="00E04A4E">
      <w:pPr>
        <w:pStyle w:val="Heading1"/>
        <w:rPr>
          <w:sz w:val="44"/>
        </w:rPr>
      </w:pPr>
      <w:r w:rsidRPr="00E04A4E">
        <w:rPr>
          <w:sz w:val="44"/>
        </w:rPr>
        <w:t>Impossible to be Grateful in Suffering?</w:t>
      </w:r>
    </w:p>
    <w:p w14:paraId="5C9B0DD7" w14:textId="77777777" w:rsidR="00E04A4E" w:rsidRDefault="00E04A4E" w:rsidP="006E3A1C">
      <w:pPr>
        <w:tabs>
          <w:tab w:val="right" w:pos="10800"/>
        </w:tabs>
        <w:rPr>
          <w:color w:val="000000" w:themeColor="text1"/>
        </w:rPr>
      </w:pPr>
    </w:p>
    <w:p w14:paraId="436ED031" w14:textId="5F75833A" w:rsidR="00E04A4E" w:rsidRPr="00E04A4E" w:rsidRDefault="00E04A4E" w:rsidP="006E3A1C">
      <w:pPr>
        <w:tabs>
          <w:tab w:val="right" w:pos="10800"/>
        </w:tabs>
        <w:rPr>
          <w:b/>
          <w:color w:val="385623" w:themeColor="accent6" w:themeShade="80"/>
        </w:rPr>
      </w:pPr>
      <w:r w:rsidRPr="00E04A4E">
        <w:rPr>
          <w:b/>
          <w:color w:val="385623" w:themeColor="accent6" w:themeShade="80"/>
        </w:rPr>
        <w:t xml:space="preserve">As difficult as it seems, it is possible to be thankful even in the midst of </w:t>
      </w:r>
      <w:r w:rsidRPr="00E04A4E">
        <w:rPr>
          <w:b/>
          <w:color w:val="385623" w:themeColor="accent6" w:themeShade="80"/>
          <w:u w:val="single"/>
        </w:rPr>
        <w:t>suffering</w:t>
      </w:r>
      <w:r w:rsidRPr="00E04A4E">
        <w:rPr>
          <w:b/>
          <w:color w:val="385623" w:themeColor="accent6" w:themeShade="80"/>
        </w:rPr>
        <w:t xml:space="preserve">. </w:t>
      </w:r>
    </w:p>
    <w:p w14:paraId="0D35AE89" w14:textId="77777777" w:rsidR="00E04A4E" w:rsidRDefault="00E04A4E" w:rsidP="006E3A1C">
      <w:pPr>
        <w:tabs>
          <w:tab w:val="right" w:pos="10800"/>
        </w:tabs>
        <w:rPr>
          <w:color w:val="000000" w:themeColor="text1"/>
        </w:rPr>
      </w:pPr>
    </w:p>
    <w:p w14:paraId="68E6CE3C" w14:textId="7982D006" w:rsidR="002B1E8A" w:rsidRDefault="00E04A4E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Satan is constantly painting a picture of our lives from his interpretation whether we are in comfortable circumstances or troubling times. His picture always contradicts the story that God witnesses about you. </w:t>
      </w:r>
    </w:p>
    <w:p w14:paraId="5F4367EC" w14:textId="77777777" w:rsidR="00E04A4E" w:rsidRDefault="00E04A4E" w:rsidP="006E3A1C">
      <w:pPr>
        <w:tabs>
          <w:tab w:val="right" w:pos="10800"/>
        </w:tabs>
        <w:rPr>
          <w:color w:val="000000" w:themeColor="text1"/>
        </w:rPr>
      </w:pPr>
    </w:p>
    <w:p w14:paraId="0D4AAF3F" w14:textId="0531AB4E" w:rsidR="002B1E8A" w:rsidRDefault="00E04A4E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It is more tempting to agree with Satan’s perspective when we are suffering, but the Holy Spirit is able to empower us to agree instead with God’s picture.</w:t>
      </w:r>
    </w:p>
    <w:p w14:paraId="16BA19F2" w14:textId="06693609" w:rsidR="00A05AAA" w:rsidRPr="00A05AAA" w:rsidRDefault="00A05AAA" w:rsidP="002B1E8A">
      <w:pPr>
        <w:pStyle w:val="Quote"/>
        <w:rPr>
          <w:shd w:val="clear" w:color="auto" w:fill="FFFFFF"/>
        </w:rPr>
      </w:pPr>
      <w:r w:rsidRPr="00A05AAA">
        <w:rPr>
          <w:shd w:val="clear" w:color="auto" w:fill="FFFFFF"/>
        </w:rPr>
        <w:t xml:space="preserve">Giving thanks is that: making the canyon of pain into a megaphone to proclaim the ultimate goodness of God when Satan and all the world would sneer at us to </w:t>
      </w:r>
      <w:r w:rsidR="002B1E8A" w:rsidRPr="00A05AAA">
        <w:rPr>
          <w:shd w:val="clear" w:color="auto" w:fill="FFFFFF"/>
        </w:rPr>
        <w:t>recant.</w:t>
      </w:r>
      <w:r w:rsidR="002B1E8A">
        <w:rPr>
          <w:shd w:val="clear" w:color="auto" w:fill="FFFFFF"/>
        </w:rPr>
        <w:t xml:space="preserve"> —</w:t>
      </w:r>
      <w:r>
        <w:rPr>
          <w:shd w:val="clear" w:color="auto" w:fill="FFFFFF"/>
        </w:rPr>
        <w:t xml:space="preserve">Ann </w:t>
      </w:r>
      <w:proofErr w:type="spellStart"/>
      <w:r>
        <w:rPr>
          <w:shd w:val="clear" w:color="auto" w:fill="FFFFFF"/>
        </w:rPr>
        <w:t>Voskamp</w:t>
      </w:r>
      <w:proofErr w:type="spellEnd"/>
      <w:r w:rsidRPr="00A05AAA">
        <w:rPr>
          <w:shd w:val="clear" w:color="auto" w:fill="FFFFFF"/>
        </w:rPr>
        <w:t> </w:t>
      </w:r>
      <w:r w:rsidRPr="00A05AAA">
        <w:rPr>
          <w:shd w:val="clear" w:color="auto" w:fill="FFFFFF"/>
        </w:rPr>
        <w:br/>
      </w:r>
    </w:p>
    <w:p w14:paraId="28B97112" w14:textId="76F67934" w:rsidR="00A05AAA" w:rsidRPr="006C5B15" w:rsidRDefault="006C5B15" w:rsidP="006C5B15">
      <w:pPr>
        <w:pStyle w:val="Heading1"/>
        <w:rPr>
          <w:sz w:val="44"/>
        </w:rPr>
      </w:pPr>
      <w:r w:rsidRPr="006C5B15">
        <w:rPr>
          <w:sz w:val="44"/>
        </w:rPr>
        <w:t>Cultivating Gratitude</w:t>
      </w:r>
    </w:p>
    <w:p w14:paraId="0B126ED2" w14:textId="77777777" w:rsidR="00346EEA" w:rsidRDefault="00346EEA" w:rsidP="006E3A1C">
      <w:pPr>
        <w:tabs>
          <w:tab w:val="right" w:pos="10800"/>
        </w:tabs>
        <w:rPr>
          <w:color w:val="000000" w:themeColor="text1"/>
        </w:rPr>
      </w:pPr>
    </w:p>
    <w:p w14:paraId="20AB37C4" w14:textId="5B3FED6B" w:rsidR="006C5B15" w:rsidRDefault="006C5B15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#1: Ask the Holy Spirit to create a thankful spirit in you.</w:t>
      </w:r>
    </w:p>
    <w:p w14:paraId="4ED42181" w14:textId="77777777" w:rsidR="006C5B15" w:rsidRDefault="006C5B15" w:rsidP="006E3A1C">
      <w:pPr>
        <w:tabs>
          <w:tab w:val="right" w:pos="10800"/>
        </w:tabs>
        <w:rPr>
          <w:color w:val="000000" w:themeColor="text1"/>
        </w:rPr>
      </w:pPr>
    </w:p>
    <w:p w14:paraId="4C4475A9" w14:textId="59EE2387" w:rsidR="006C5B15" w:rsidRDefault="006C5B15" w:rsidP="006C5B15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#2</w:t>
      </w:r>
      <w:r>
        <w:rPr>
          <w:color w:val="000000" w:themeColor="text1"/>
        </w:rPr>
        <w:t>: Honor those who have paved the way for you.</w:t>
      </w:r>
    </w:p>
    <w:p w14:paraId="4531BA1C" w14:textId="77777777" w:rsidR="006C5B15" w:rsidRDefault="006C5B15" w:rsidP="006E3A1C">
      <w:pPr>
        <w:tabs>
          <w:tab w:val="right" w:pos="10800"/>
        </w:tabs>
        <w:rPr>
          <w:color w:val="000000" w:themeColor="text1"/>
        </w:rPr>
      </w:pPr>
    </w:p>
    <w:p w14:paraId="6894AFD5" w14:textId="6A2915AF" w:rsidR="006C5B15" w:rsidRDefault="006C5B15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#3: Say “please” and “thank you”.</w:t>
      </w:r>
    </w:p>
    <w:p w14:paraId="22DA0C84" w14:textId="77777777" w:rsidR="006C5B15" w:rsidRDefault="006C5B15" w:rsidP="006E3A1C">
      <w:pPr>
        <w:tabs>
          <w:tab w:val="right" w:pos="10800"/>
        </w:tabs>
        <w:rPr>
          <w:color w:val="000000" w:themeColor="text1"/>
        </w:rPr>
      </w:pPr>
    </w:p>
    <w:p w14:paraId="18B65509" w14:textId="460AE5CA" w:rsidR="006C5B15" w:rsidRDefault="006C5B15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#4: Be generous.</w:t>
      </w:r>
    </w:p>
    <w:p w14:paraId="1FBD8E5A" w14:textId="77777777" w:rsidR="006C5B15" w:rsidRDefault="006C5B15" w:rsidP="006E3A1C">
      <w:pPr>
        <w:tabs>
          <w:tab w:val="right" w:pos="10800"/>
        </w:tabs>
        <w:rPr>
          <w:color w:val="000000" w:themeColor="text1"/>
        </w:rPr>
      </w:pPr>
    </w:p>
    <w:p w14:paraId="2B1E6115" w14:textId="7545B006" w:rsidR="006C5B15" w:rsidRDefault="006C5B15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#5: Count your blessings regularly and write them down.</w:t>
      </w:r>
    </w:p>
    <w:p w14:paraId="477F2F48" w14:textId="77777777" w:rsidR="006C5B15" w:rsidRDefault="006C5B15" w:rsidP="006E3A1C">
      <w:pPr>
        <w:tabs>
          <w:tab w:val="right" w:pos="10800"/>
        </w:tabs>
        <w:rPr>
          <w:color w:val="000000" w:themeColor="text1"/>
        </w:rPr>
      </w:pPr>
    </w:p>
    <w:p w14:paraId="2B2A669B" w14:textId="2A0F9970" w:rsidR="006C5B15" w:rsidRDefault="00F414B9" w:rsidP="0062379E">
      <w:pPr>
        <w:tabs>
          <w:tab w:val="right" w:pos="10800"/>
        </w:tabs>
        <w:ind w:left="720"/>
        <w:rPr>
          <w:color w:val="000000" w:themeColor="text1"/>
        </w:rPr>
      </w:pPr>
      <w:r>
        <w:rPr>
          <w:color w:val="000000" w:themeColor="text1"/>
        </w:rPr>
        <w:t>Write down 5 good things in your life.</w:t>
      </w:r>
    </w:p>
    <w:p w14:paraId="41C1275B" w14:textId="77777777" w:rsidR="00F414B9" w:rsidRDefault="00F414B9" w:rsidP="0062379E">
      <w:pPr>
        <w:tabs>
          <w:tab w:val="right" w:pos="10800"/>
        </w:tabs>
        <w:ind w:left="720"/>
        <w:rPr>
          <w:color w:val="000000" w:themeColor="text1"/>
        </w:rPr>
      </w:pPr>
    </w:p>
    <w:p w14:paraId="337E2D30" w14:textId="0A985991" w:rsidR="00F414B9" w:rsidRDefault="00F414B9" w:rsidP="0062379E">
      <w:pPr>
        <w:tabs>
          <w:tab w:val="right" w:pos="10800"/>
        </w:tabs>
        <w:ind w:left="720"/>
        <w:rPr>
          <w:color w:val="000000" w:themeColor="text1"/>
        </w:rPr>
      </w:pPr>
      <w:r>
        <w:rPr>
          <w:color w:val="000000" w:themeColor="text1"/>
        </w:rPr>
        <w:t>Then write down who is responsible for those good things.</w:t>
      </w:r>
    </w:p>
    <w:p w14:paraId="54378F1D" w14:textId="77777777" w:rsidR="0062379E" w:rsidRDefault="0062379E" w:rsidP="0062379E">
      <w:pPr>
        <w:tabs>
          <w:tab w:val="right" w:pos="10800"/>
        </w:tabs>
        <w:ind w:left="720"/>
        <w:rPr>
          <w:color w:val="000000" w:themeColor="text1"/>
        </w:rPr>
      </w:pPr>
    </w:p>
    <w:p w14:paraId="727A2D17" w14:textId="301382F9" w:rsidR="0062379E" w:rsidRDefault="0062379E" w:rsidP="0062379E">
      <w:pPr>
        <w:tabs>
          <w:tab w:val="right" w:pos="10800"/>
        </w:tabs>
        <w:ind w:left="720"/>
        <w:rPr>
          <w:color w:val="000000" w:themeColor="text1"/>
        </w:rPr>
      </w:pPr>
      <w:r>
        <w:rPr>
          <w:color w:val="000000" w:themeColor="text1"/>
        </w:rPr>
        <w:t>Let’s take a moment and pray a prayer of thanksgiving to God for those people and for His goodness in our lives.</w:t>
      </w:r>
    </w:p>
    <w:p w14:paraId="0D9B3957" w14:textId="77777777" w:rsidR="005E5184" w:rsidRDefault="005E5184" w:rsidP="006E3A1C">
      <w:pPr>
        <w:tabs>
          <w:tab w:val="right" w:pos="10800"/>
        </w:tabs>
        <w:rPr>
          <w:color w:val="000000" w:themeColor="text1"/>
        </w:rPr>
      </w:pPr>
    </w:p>
    <w:p w14:paraId="16F387BD" w14:textId="77777777" w:rsidR="005E5184" w:rsidRPr="006E3A1C" w:rsidRDefault="005E5184" w:rsidP="006E3A1C">
      <w:pPr>
        <w:tabs>
          <w:tab w:val="right" w:pos="10800"/>
        </w:tabs>
        <w:rPr>
          <w:color w:val="000000" w:themeColor="text1"/>
        </w:rPr>
      </w:pPr>
    </w:p>
    <w:sectPr w:rsidR="005E5184" w:rsidRPr="006E3A1C" w:rsidSect="006E3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29F7"/>
    <w:multiLevelType w:val="multilevel"/>
    <w:tmpl w:val="50F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B"/>
    <w:rsid w:val="000A0FBB"/>
    <w:rsid w:val="000B63C4"/>
    <w:rsid w:val="000E05A9"/>
    <w:rsid w:val="00114CF6"/>
    <w:rsid w:val="00140FAF"/>
    <w:rsid w:val="001855AF"/>
    <w:rsid w:val="00211592"/>
    <w:rsid w:val="00235847"/>
    <w:rsid w:val="00256A3C"/>
    <w:rsid w:val="00264E9E"/>
    <w:rsid w:val="002B1E8A"/>
    <w:rsid w:val="002F118D"/>
    <w:rsid w:val="00304D0B"/>
    <w:rsid w:val="00346EEA"/>
    <w:rsid w:val="003D3BC1"/>
    <w:rsid w:val="003F7C02"/>
    <w:rsid w:val="004067F1"/>
    <w:rsid w:val="00454F14"/>
    <w:rsid w:val="004C748B"/>
    <w:rsid w:val="004F27C8"/>
    <w:rsid w:val="005D3793"/>
    <w:rsid w:val="005E5184"/>
    <w:rsid w:val="005E6BA9"/>
    <w:rsid w:val="006067DB"/>
    <w:rsid w:val="0062379E"/>
    <w:rsid w:val="0066225F"/>
    <w:rsid w:val="006C5B15"/>
    <w:rsid w:val="006E3A1C"/>
    <w:rsid w:val="006F5C7A"/>
    <w:rsid w:val="00755C51"/>
    <w:rsid w:val="0076219F"/>
    <w:rsid w:val="007E4AC3"/>
    <w:rsid w:val="008056D2"/>
    <w:rsid w:val="00845570"/>
    <w:rsid w:val="00855110"/>
    <w:rsid w:val="008F0CFE"/>
    <w:rsid w:val="009779BF"/>
    <w:rsid w:val="009A5527"/>
    <w:rsid w:val="009E0914"/>
    <w:rsid w:val="00A05AAA"/>
    <w:rsid w:val="00A15E58"/>
    <w:rsid w:val="00A67B67"/>
    <w:rsid w:val="00A752A8"/>
    <w:rsid w:val="00A82F7B"/>
    <w:rsid w:val="00B04AAE"/>
    <w:rsid w:val="00BC2C90"/>
    <w:rsid w:val="00C1599B"/>
    <w:rsid w:val="00C407F7"/>
    <w:rsid w:val="00CB1E90"/>
    <w:rsid w:val="00CB3603"/>
    <w:rsid w:val="00CB736C"/>
    <w:rsid w:val="00CF2DD4"/>
    <w:rsid w:val="00D10F08"/>
    <w:rsid w:val="00D47DB8"/>
    <w:rsid w:val="00D67F57"/>
    <w:rsid w:val="00D85234"/>
    <w:rsid w:val="00DB0282"/>
    <w:rsid w:val="00DC4565"/>
    <w:rsid w:val="00E04965"/>
    <w:rsid w:val="00E04A4E"/>
    <w:rsid w:val="00E6784D"/>
    <w:rsid w:val="00E7540F"/>
    <w:rsid w:val="00E8370D"/>
    <w:rsid w:val="00E843D3"/>
    <w:rsid w:val="00ED69E4"/>
    <w:rsid w:val="00F34341"/>
    <w:rsid w:val="00F414B9"/>
    <w:rsid w:val="00F73817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F6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E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14CF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14CF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3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E51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7F5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4CF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14CF6"/>
    <w:rPr>
      <w:rFonts w:ascii="Times New Roman" w:hAnsi="Times New Roman" w:cs="Times New Roman"/>
      <w:b/>
      <w:bCs/>
    </w:rPr>
  </w:style>
  <w:style w:type="character" w:customStyle="1" w:styleId="text">
    <w:name w:val="text"/>
    <w:basedOn w:val="DefaultParagraphFont"/>
    <w:rsid w:val="00114CF6"/>
  </w:style>
  <w:style w:type="paragraph" w:customStyle="1" w:styleId="line">
    <w:name w:val="line"/>
    <w:basedOn w:val="Normal"/>
    <w:rsid w:val="00114C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14CF6"/>
  </w:style>
  <w:style w:type="character" w:customStyle="1" w:styleId="small-caps">
    <w:name w:val="small-caps"/>
    <w:basedOn w:val="DefaultParagraphFont"/>
    <w:rsid w:val="00114CF6"/>
  </w:style>
  <w:style w:type="character" w:customStyle="1" w:styleId="indent-1-breaks">
    <w:name w:val="indent-1-breaks"/>
    <w:basedOn w:val="DefaultParagraphFont"/>
    <w:rsid w:val="00114CF6"/>
  </w:style>
  <w:style w:type="character" w:customStyle="1" w:styleId="Heading1Char">
    <w:name w:val="Heading 1 Char"/>
    <w:basedOn w:val="DefaultParagraphFont"/>
    <w:link w:val="Heading1"/>
    <w:uiPriority w:val="9"/>
    <w:rsid w:val="00A15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A15E58"/>
  </w:style>
  <w:style w:type="character" w:customStyle="1" w:styleId="passage-display-version">
    <w:name w:val="passage-display-version"/>
    <w:basedOn w:val="DefaultParagraphFont"/>
    <w:rsid w:val="00A15E58"/>
  </w:style>
  <w:style w:type="paragraph" w:styleId="Quote">
    <w:name w:val="Quote"/>
    <w:basedOn w:val="Normal"/>
    <w:next w:val="Normal"/>
    <w:link w:val="QuoteChar"/>
    <w:uiPriority w:val="29"/>
    <w:qFormat/>
    <w:rsid w:val="002B1E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E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iblegateway.com/passage/?search=Psalm%20100&amp;version=KJV;NKJV;NLT" TargetMode="External"/><Relationship Id="rId6" Type="http://schemas.openxmlformats.org/officeDocument/2006/relationships/hyperlink" Target="https://www.biblegateway.com/passage/?search=Romans+7%3A18&amp;version=NL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shua/Library/Group%20Containers/UBF8T346G9.Office/User%20Content.localized/Templates.localized/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Sermon.dotx</Template>
  <TotalTime>132</TotalTime>
  <Pages>4</Pages>
  <Words>885</Words>
  <Characters>5046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    </vt:lpstr>
      <vt:lpstr>        Psalm 100 (NLT)</vt:lpstr>
      <vt:lpstr>Affirmation of Goodness</vt:lpstr>
      <vt:lpstr>Psalm 100:5</vt:lpstr>
      <vt:lpstr>5 For the Lord is good.     His unfailing love continues forever,     and his fa</vt:lpstr>
      <vt:lpstr/>
      <vt:lpstr>Psalm 119:68 </vt:lpstr>
      <vt:lpstr>Attribution of Goodness</vt:lpstr>
      <vt:lpstr>James 1:17 </vt:lpstr>
      <vt:lpstr>Romans 7:18</vt:lpstr>
      <vt:lpstr>Impossible to be Grateful in Suffering?</vt:lpstr>
      <vt:lpstr>Cultivating Gratitude</vt:lpstr>
    </vt:vector>
  </TitlesOfParts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Williams</dc:creator>
  <cp:keywords/>
  <dc:description/>
  <cp:lastModifiedBy>Ray Williams</cp:lastModifiedBy>
  <cp:revision>25</cp:revision>
  <cp:lastPrinted>2016-11-17T20:20:00Z</cp:lastPrinted>
  <dcterms:created xsi:type="dcterms:W3CDTF">2016-11-14T20:01:00Z</dcterms:created>
  <dcterms:modified xsi:type="dcterms:W3CDTF">2016-11-17T20:20:00Z</dcterms:modified>
</cp:coreProperties>
</file>