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3225" w14:textId="7CCE6092" w:rsidR="006E3A1C" w:rsidRDefault="009D5F7A" w:rsidP="006E3A1C">
      <w:pPr>
        <w:pStyle w:val="Title"/>
        <w:rPr>
          <w:color w:val="2F5496" w:themeColor="accent5" w:themeShade="BF"/>
          <w:sz w:val="20"/>
          <w:szCs w:val="20"/>
        </w:rPr>
      </w:pPr>
      <w:r>
        <w:rPr>
          <w:color w:val="2F5496" w:themeColor="accent5" w:themeShade="BF"/>
        </w:rPr>
        <w:t>Passover 4</w:t>
      </w:r>
      <w:r w:rsidR="00411C62" w:rsidRPr="00AC2FCC">
        <w:rPr>
          <w:color w:val="2F5496" w:themeColor="accent5" w:themeShade="BF"/>
        </w:rPr>
        <w:t xml:space="preserve">: </w:t>
      </w:r>
      <w:r w:rsidR="00DC647B">
        <w:rPr>
          <w:color w:val="2F5496" w:themeColor="accent5" w:themeShade="BF"/>
        </w:rPr>
        <w:t xml:space="preserve">Early </w:t>
      </w:r>
      <w:r>
        <w:rPr>
          <w:color w:val="2F5496" w:themeColor="accent5" w:themeShade="BF"/>
        </w:rPr>
        <w:t>First Fruits</w:t>
      </w:r>
      <w:r w:rsidR="006E3A1C">
        <w:rPr>
          <w:color w:val="2F5496" w:themeColor="accent5" w:themeShade="BF"/>
        </w:rPr>
        <w:tab/>
      </w:r>
      <w:r w:rsidR="003225ED">
        <w:rPr>
          <w:color w:val="2F5496" w:themeColor="accent5" w:themeShade="BF"/>
        </w:rPr>
        <w:tab/>
      </w:r>
      <w:r w:rsidR="003225ED">
        <w:rPr>
          <w:color w:val="2F5496" w:themeColor="accent5" w:themeShade="BF"/>
        </w:rPr>
        <w:tab/>
      </w:r>
      <w:r>
        <w:rPr>
          <w:color w:val="2F5496" w:themeColor="accent5" w:themeShade="BF"/>
        </w:rPr>
        <w:tab/>
      </w:r>
      <w:r w:rsidR="003225ED">
        <w:rPr>
          <w:color w:val="2F5496" w:themeColor="accent5" w:themeShade="BF"/>
        </w:rPr>
        <w:tab/>
      </w:r>
      <w:r w:rsidR="006E3A1C" w:rsidRPr="006E3A1C">
        <w:rPr>
          <w:color w:val="2F5496" w:themeColor="accent5" w:themeShade="BF"/>
          <w:sz w:val="20"/>
          <w:szCs w:val="20"/>
        </w:rPr>
        <w:t xml:space="preserve">sermon for </w:t>
      </w:r>
      <w:r>
        <w:rPr>
          <w:color w:val="2F5496" w:themeColor="accent5" w:themeShade="BF"/>
          <w:sz w:val="20"/>
          <w:szCs w:val="20"/>
        </w:rPr>
        <w:t>4-16</w:t>
      </w:r>
      <w:r w:rsidR="00EC5AB1">
        <w:rPr>
          <w:color w:val="2F5496" w:themeColor="accent5" w:themeShade="BF"/>
          <w:sz w:val="20"/>
          <w:szCs w:val="20"/>
        </w:rPr>
        <w:t>-17</w:t>
      </w:r>
    </w:p>
    <w:p w14:paraId="3E0F98F2"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6D07904C" wp14:editId="5637B250">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C83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0BA9183A" w14:textId="659244F3" w:rsidR="00E07F42" w:rsidRPr="00BF2BEF" w:rsidRDefault="00E07F42" w:rsidP="00622012">
      <w:pPr>
        <w:tabs>
          <w:tab w:val="right" w:pos="10800"/>
        </w:tabs>
        <w:rPr>
          <w:b/>
          <w:color w:val="AE3C1F"/>
          <w:sz w:val="40"/>
          <w:szCs w:val="40"/>
        </w:rPr>
      </w:pPr>
      <w:r w:rsidRPr="00BF2BEF">
        <w:rPr>
          <w:b/>
          <w:color w:val="AE3C1F"/>
          <w:sz w:val="40"/>
          <w:szCs w:val="40"/>
        </w:rPr>
        <w:t>A Righteous Order</w:t>
      </w:r>
    </w:p>
    <w:p w14:paraId="7FAB0503" w14:textId="77777777" w:rsidR="00C7673F" w:rsidRPr="004D7496" w:rsidRDefault="00C7673F" w:rsidP="00C7673F">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3"/>
          <w:szCs w:val="27"/>
        </w:rPr>
      </w:pPr>
    </w:p>
    <w:p w14:paraId="32ACAF59" w14:textId="1854937E" w:rsidR="00C7673F" w:rsidRPr="00BF2BEF" w:rsidRDefault="00C7673F" w:rsidP="00C7673F">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BF2BEF">
        <w:rPr>
          <w:rStyle w:val="passage-display-bcv"/>
          <w:rFonts w:ascii="Helvetica Neue" w:eastAsia="Times New Roman" w:hAnsi="Helvetica Neue"/>
          <w:bCs w:val="0"/>
          <w:color w:val="002060"/>
          <w:sz w:val="29"/>
          <w:szCs w:val="27"/>
        </w:rPr>
        <w:t>Psalm 119:137-138</w:t>
      </w:r>
      <w:r w:rsidRPr="00BF2BEF">
        <w:rPr>
          <w:rStyle w:val="passage-display-version"/>
          <w:rFonts w:ascii="Helvetica Neue" w:eastAsia="Times New Roman" w:hAnsi="Helvetica Neue"/>
          <w:b w:val="0"/>
          <w:bCs w:val="0"/>
          <w:color w:val="002060"/>
          <w:sz w:val="23"/>
          <w:szCs w:val="21"/>
        </w:rPr>
        <w:t xml:space="preserve"> </w:t>
      </w:r>
      <w:r w:rsidRPr="00BF2BEF">
        <w:rPr>
          <w:rStyle w:val="passage-display-version"/>
          <w:rFonts w:ascii="Helvetica Neue" w:eastAsia="Times New Roman" w:hAnsi="Helvetica Neue"/>
          <w:b w:val="0"/>
          <w:bCs w:val="0"/>
          <w:color w:val="002060"/>
          <w:sz w:val="21"/>
          <w:szCs w:val="21"/>
        </w:rPr>
        <w:t>(NKJV)</w:t>
      </w:r>
    </w:p>
    <w:p w14:paraId="2E6B2190" w14:textId="77777777" w:rsidR="00C7673F" w:rsidRPr="00BF2BEF" w:rsidRDefault="00C7673F" w:rsidP="00C7673F">
      <w:pPr>
        <w:pStyle w:val="line"/>
        <w:shd w:val="clear" w:color="auto" w:fill="FFFFFF"/>
        <w:spacing w:before="0" w:beforeAutospacing="0" w:after="0" w:afterAutospacing="0" w:line="360" w:lineRule="atLeast"/>
        <w:rPr>
          <w:rStyle w:val="text"/>
          <w:rFonts w:ascii="Helvetica Neue" w:hAnsi="Helvetica Neue"/>
          <w:color w:val="002060"/>
        </w:rPr>
      </w:pPr>
      <w:r w:rsidRPr="00BF2BEF">
        <w:rPr>
          <w:rStyle w:val="text"/>
          <w:rFonts w:ascii="Arial" w:hAnsi="Arial" w:cs="Arial"/>
          <w:b/>
          <w:bCs/>
          <w:color w:val="002060"/>
          <w:sz w:val="18"/>
          <w:szCs w:val="18"/>
          <w:vertAlign w:val="superscript"/>
        </w:rPr>
        <w:t>137 </w:t>
      </w:r>
      <w:r w:rsidRPr="00BF2BEF">
        <w:rPr>
          <w:rStyle w:val="text"/>
          <w:rFonts w:ascii="Helvetica Neue" w:hAnsi="Helvetica Neue"/>
          <w:color w:val="002060"/>
        </w:rPr>
        <w:t>Righteous</w:t>
      </w:r>
      <w:r w:rsidRPr="00BF2BEF">
        <w:rPr>
          <w:rStyle w:val="apple-converted-space"/>
          <w:rFonts w:ascii="Helvetica Neue" w:hAnsi="Helvetica Neue"/>
          <w:color w:val="002060"/>
        </w:rPr>
        <w:t> </w:t>
      </w:r>
      <w:r w:rsidRPr="00BF2BEF">
        <w:rPr>
          <w:rStyle w:val="text"/>
          <w:rFonts w:ascii="Helvetica Neue" w:hAnsi="Helvetica Neue"/>
          <w:i/>
          <w:iCs/>
          <w:color w:val="002060"/>
        </w:rPr>
        <w:t>are</w:t>
      </w:r>
      <w:r w:rsidRPr="00BF2BEF">
        <w:rPr>
          <w:rStyle w:val="apple-converted-space"/>
          <w:rFonts w:ascii="Helvetica Neue" w:hAnsi="Helvetica Neue"/>
          <w:color w:val="002060"/>
        </w:rPr>
        <w:t> </w:t>
      </w:r>
      <w:r w:rsidRPr="00BF2BEF">
        <w:rPr>
          <w:rStyle w:val="text"/>
          <w:rFonts w:ascii="Helvetica Neue" w:hAnsi="Helvetica Neue"/>
          <w:color w:val="002060"/>
        </w:rPr>
        <w:t>You, O</w:t>
      </w:r>
      <w:r w:rsidRPr="00BF2BEF">
        <w:rPr>
          <w:rStyle w:val="apple-converted-space"/>
          <w:rFonts w:ascii="Helvetica Neue" w:hAnsi="Helvetica Neue"/>
          <w:color w:val="002060"/>
        </w:rPr>
        <w:t> </w:t>
      </w:r>
      <w:r w:rsidRPr="00BF2BEF">
        <w:rPr>
          <w:rStyle w:val="small-caps"/>
          <w:rFonts w:ascii="Helvetica Neue" w:hAnsi="Helvetica Neue"/>
          <w:smallCaps/>
          <w:color w:val="002060"/>
        </w:rPr>
        <w:t>Lord</w:t>
      </w:r>
      <w:r w:rsidRPr="00BF2BEF">
        <w:rPr>
          <w:rStyle w:val="text"/>
          <w:rFonts w:ascii="Helvetica Neue" w:hAnsi="Helvetica Neue"/>
          <w:color w:val="002060"/>
        </w:rPr>
        <w:t>,</w:t>
      </w:r>
      <w:r w:rsidRPr="00BF2BEF">
        <w:rPr>
          <w:rFonts w:ascii="Helvetica Neue" w:hAnsi="Helvetica Neue"/>
          <w:color w:val="002060"/>
        </w:rPr>
        <w:br/>
      </w:r>
      <w:r w:rsidRPr="00BF2BEF">
        <w:rPr>
          <w:rStyle w:val="text"/>
          <w:rFonts w:ascii="Helvetica Neue" w:hAnsi="Helvetica Neue"/>
          <w:color w:val="002060"/>
        </w:rPr>
        <w:t>And upright</w:t>
      </w:r>
      <w:r w:rsidRPr="00BF2BEF">
        <w:rPr>
          <w:rStyle w:val="apple-converted-space"/>
          <w:rFonts w:ascii="Helvetica Neue" w:hAnsi="Helvetica Neue"/>
          <w:color w:val="002060"/>
        </w:rPr>
        <w:t> </w:t>
      </w:r>
      <w:r w:rsidRPr="00BF2BEF">
        <w:rPr>
          <w:rStyle w:val="text"/>
          <w:rFonts w:ascii="Helvetica Neue" w:hAnsi="Helvetica Neue"/>
          <w:i/>
          <w:iCs/>
          <w:color w:val="002060"/>
        </w:rPr>
        <w:t>are</w:t>
      </w:r>
      <w:r w:rsidRPr="00BF2BEF">
        <w:rPr>
          <w:rStyle w:val="apple-converted-space"/>
          <w:rFonts w:ascii="Helvetica Neue" w:hAnsi="Helvetica Neue"/>
          <w:color w:val="002060"/>
        </w:rPr>
        <w:t> </w:t>
      </w:r>
      <w:r w:rsidRPr="00BF2BEF">
        <w:rPr>
          <w:rStyle w:val="text"/>
          <w:rFonts w:ascii="Helvetica Neue" w:hAnsi="Helvetica Neue"/>
          <w:color w:val="002060"/>
        </w:rPr>
        <w:t>Your judgments.</w:t>
      </w:r>
      <w:r w:rsidRPr="00BF2BEF">
        <w:rPr>
          <w:rFonts w:ascii="Helvetica Neue" w:hAnsi="Helvetica Neue"/>
          <w:color w:val="002060"/>
        </w:rPr>
        <w:br/>
      </w:r>
      <w:r w:rsidRPr="00BF2BEF">
        <w:rPr>
          <w:rStyle w:val="text"/>
          <w:rFonts w:ascii="Arial" w:hAnsi="Arial" w:cs="Arial"/>
          <w:b/>
          <w:bCs/>
          <w:color w:val="002060"/>
          <w:sz w:val="18"/>
          <w:szCs w:val="18"/>
          <w:vertAlign w:val="superscript"/>
        </w:rPr>
        <w:t>138 </w:t>
      </w:r>
      <w:r w:rsidRPr="00BF2BEF">
        <w:rPr>
          <w:rStyle w:val="text"/>
          <w:rFonts w:ascii="Helvetica Neue" w:hAnsi="Helvetica Neue"/>
          <w:color w:val="002060"/>
        </w:rPr>
        <w:t>Your testimonies,</w:t>
      </w:r>
      <w:r w:rsidRPr="00BF2BEF">
        <w:rPr>
          <w:rStyle w:val="apple-converted-space"/>
          <w:rFonts w:ascii="Helvetica Neue" w:hAnsi="Helvetica Neue"/>
          <w:color w:val="002060"/>
        </w:rPr>
        <w:t> </w:t>
      </w:r>
      <w:r w:rsidRPr="00BF2BEF">
        <w:rPr>
          <w:rStyle w:val="text"/>
          <w:rFonts w:ascii="Helvetica Neue" w:hAnsi="Helvetica Neue"/>
          <w:i/>
          <w:iCs/>
          <w:color w:val="002060"/>
        </w:rPr>
        <w:t>which</w:t>
      </w:r>
      <w:r w:rsidRPr="00BF2BEF">
        <w:rPr>
          <w:rStyle w:val="apple-converted-space"/>
          <w:rFonts w:ascii="Helvetica Neue" w:hAnsi="Helvetica Neue"/>
          <w:color w:val="002060"/>
        </w:rPr>
        <w:t> </w:t>
      </w:r>
      <w:r w:rsidRPr="00BF2BEF">
        <w:rPr>
          <w:rStyle w:val="text"/>
          <w:rFonts w:ascii="Helvetica Neue" w:hAnsi="Helvetica Neue"/>
          <w:color w:val="002060"/>
        </w:rPr>
        <w:t>You have commanded,</w:t>
      </w:r>
      <w:r w:rsidRPr="00BF2BEF">
        <w:rPr>
          <w:rFonts w:ascii="Helvetica Neue" w:hAnsi="Helvetica Neue"/>
          <w:color w:val="002060"/>
        </w:rPr>
        <w:br/>
      </w:r>
      <w:r w:rsidRPr="00BF2BEF">
        <w:rPr>
          <w:rStyle w:val="text"/>
          <w:rFonts w:ascii="Helvetica Neue" w:hAnsi="Helvetica Neue"/>
          <w:i/>
          <w:iCs/>
          <w:color w:val="002060"/>
        </w:rPr>
        <w:t>Are</w:t>
      </w:r>
      <w:r w:rsidRPr="00BF2BEF">
        <w:rPr>
          <w:rStyle w:val="apple-converted-space"/>
          <w:rFonts w:ascii="Helvetica Neue" w:hAnsi="Helvetica Neue"/>
          <w:color w:val="002060"/>
        </w:rPr>
        <w:t> </w:t>
      </w:r>
      <w:r w:rsidRPr="00BF2BEF">
        <w:rPr>
          <w:rStyle w:val="text"/>
          <w:rFonts w:ascii="Helvetica Neue" w:hAnsi="Helvetica Neue"/>
          <w:color w:val="002060"/>
        </w:rPr>
        <w:t>righteous and very faithful.</w:t>
      </w:r>
    </w:p>
    <w:p w14:paraId="5EEC45CA" w14:textId="77777777" w:rsidR="00C7673F" w:rsidRPr="004D7496" w:rsidRDefault="00C7673F" w:rsidP="004D7496">
      <w:pPr>
        <w:pStyle w:val="line"/>
        <w:shd w:val="clear" w:color="auto" w:fill="FFFFFF"/>
        <w:spacing w:before="0" w:beforeAutospacing="0" w:after="0" w:afterAutospacing="0"/>
        <w:contextualSpacing/>
        <w:rPr>
          <w:rStyle w:val="text"/>
          <w:rFonts w:ascii="Helvetica Neue" w:hAnsi="Helvetica Neue"/>
          <w:color w:val="000000"/>
          <w:sz w:val="20"/>
        </w:rPr>
      </w:pPr>
    </w:p>
    <w:p w14:paraId="1AB608E9" w14:textId="4E6B0EE4" w:rsidR="00BF2BEF" w:rsidRPr="00BF2BEF" w:rsidRDefault="00C7673F" w:rsidP="00C7673F">
      <w:pPr>
        <w:pStyle w:val="line"/>
        <w:shd w:val="clear" w:color="auto" w:fill="FFFFFF"/>
        <w:spacing w:before="0" w:beforeAutospacing="0" w:after="0" w:afterAutospacing="0" w:line="360" w:lineRule="atLeast"/>
        <w:rPr>
          <w:rStyle w:val="text"/>
          <w:rFonts w:ascii="Helvetica Neue" w:hAnsi="Helvetica Neue"/>
          <w:b/>
          <w:color w:val="385623" w:themeColor="accent6" w:themeShade="80"/>
        </w:rPr>
      </w:pPr>
      <w:r w:rsidRPr="00BF2BEF">
        <w:rPr>
          <w:rStyle w:val="text"/>
          <w:rFonts w:ascii="Helvetica Neue" w:hAnsi="Helvetica Neue"/>
          <w:b/>
          <w:color w:val="385623" w:themeColor="accent6" w:themeShade="80"/>
        </w:rPr>
        <w:t>God is righteous; meaning</w:t>
      </w:r>
      <w:r w:rsidR="00BF2BEF">
        <w:rPr>
          <w:rStyle w:val="text"/>
          <w:rFonts w:ascii="Helvetica Neue" w:hAnsi="Helvetica Neue"/>
          <w:b/>
          <w:color w:val="385623" w:themeColor="accent6" w:themeShade="80"/>
        </w:rPr>
        <w:t>,</w:t>
      </w:r>
      <w:r w:rsidRPr="00BF2BEF">
        <w:rPr>
          <w:rStyle w:val="text"/>
          <w:rFonts w:ascii="Helvetica Neue" w:hAnsi="Helvetica Neue"/>
          <w:b/>
          <w:color w:val="385623" w:themeColor="accent6" w:themeShade="80"/>
        </w:rPr>
        <w:t xml:space="preserve"> He is a God of proper </w:t>
      </w:r>
      <w:r w:rsidRPr="00BF2BEF">
        <w:rPr>
          <w:rStyle w:val="text"/>
          <w:rFonts w:ascii="Helvetica Neue" w:hAnsi="Helvetica Neue"/>
          <w:b/>
          <w:color w:val="385623" w:themeColor="accent6" w:themeShade="80"/>
          <w:u w:val="single"/>
        </w:rPr>
        <w:t>order</w:t>
      </w:r>
      <w:r w:rsidRPr="00BF2BEF">
        <w:rPr>
          <w:rStyle w:val="text"/>
          <w:rFonts w:ascii="Helvetica Neue" w:hAnsi="Helvetica Neue"/>
          <w:b/>
          <w:color w:val="385623" w:themeColor="accent6" w:themeShade="80"/>
        </w:rPr>
        <w:t xml:space="preserve">. </w:t>
      </w:r>
    </w:p>
    <w:p w14:paraId="03F658BD" w14:textId="548092C8" w:rsidR="00BF2BEF" w:rsidRPr="004D7496" w:rsidRDefault="00C7673F" w:rsidP="00BF2BEF">
      <w:pPr>
        <w:pStyle w:val="line"/>
        <w:numPr>
          <w:ilvl w:val="0"/>
          <w:numId w:val="8"/>
        </w:numPr>
        <w:shd w:val="clear" w:color="auto" w:fill="FFFFFF"/>
        <w:spacing w:before="0" w:beforeAutospacing="0" w:after="0" w:afterAutospacing="0" w:line="360" w:lineRule="atLeast"/>
        <w:rPr>
          <w:rStyle w:val="text"/>
          <w:rFonts w:asciiTheme="minorHAnsi" w:hAnsiTheme="minorHAnsi"/>
          <w:color w:val="000000"/>
        </w:rPr>
      </w:pPr>
      <w:r w:rsidRPr="004D7496">
        <w:rPr>
          <w:rStyle w:val="text"/>
          <w:rFonts w:asciiTheme="minorHAnsi" w:hAnsiTheme="minorHAnsi"/>
          <w:color w:val="000000"/>
        </w:rPr>
        <w:t xml:space="preserve">With God, there is always a “step 1” for “step 2” to take place. </w:t>
      </w:r>
    </w:p>
    <w:p w14:paraId="349666FF" w14:textId="77777777" w:rsidR="00BF2BEF" w:rsidRPr="004D7496" w:rsidRDefault="00C7673F" w:rsidP="00BF2BEF">
      <w:pPr>
        <w:pStyle w:val="line"/>
        <w:numPr>
          <w:ilvl w:val="0"/>
          <w:numId w:val="8"/>
        </w:numPr>
        <w:shd w:val="clear" w:color="auto" w:fill="FFFFFF"/>
        <w:spacing w:before="0" w:beforeAutospacing="0" w:after="0" w:afterAutospacing="0" w:line="360" w:lineRule="atLeast"/>
        <w:rPr>
          <w:rStyle w:val="text"/>
          <w:rFonts w:asciiTheme="minorHAnsi" w:hAnsiTheme="minorHAnsi"/>
          <w:color w:val="000000"/>
        </w:rPr>
      </w:pPr>
      <w:r w:rsidRPr="004D7496">
        <w:rPr>
          <w:rStyle w:val="text"/>
          <w:rFonts w:asciiTheme="minorHAnsi" w:hAnsiTheme="minorHAnsi"/>
          <w:color w:val="000000"/>
        </w:rPr>
        <w:t xml:space="preserve">His </w:t>
      </w:r>
      <w:r w:rsidR="00BF2BEF" w:rsidRPr="004D7496">
        <w:rPr>
          <w:rStyle w:val="text"/>
          <w:rFonts w:asciiTheme="minorHAnsi" w:hAnsiTheme="minorHAnsi"/>
          <w:color w:val="000000"/>
        </w:rPr>
        <w:t xml:space="preserve">story is always in right order. </w:t>
      </w:r>
    </w:p>
    <w:p w14:paraId="7F9DD269" w14:textId="77777777" w:rsidR="00BF2BEF" w:rsidRPr="004D7496" w:rsidRDefault="00BF2BEF" w:rsidP="00BF2BEF">
      <w:pPr>
        <w:pStyle w:val="line"/>
        <w:numPr>
          <w:ilvl w:val="0"/>
          <w:numId w:val="8"/>
        </w:numPr>
        <w:shd w:val="clear" w:color="auto" w:fill="FFFFFF"/>
        <w:spacing w:before="0" w:beforeAutospacing="0" w:after="0" w:afterAutospacing="0" w:line="360" w:lineRule="atLeast"/>
        <w:rPr>
          <w:rStyle w:val="text"/>
          <w:rFonts w:asciiTheme="minorHAnsi" w:hAnsiTheme="minorHAnsi"/>
          <w:color w:val="000000"/>
        </w:rPr>
      </w:pPr>
      <w:r w:rsidRPr="004D7496">
        <w:rPr>
          <w:rStyle w:val="text"/>
          <w:rFonts w:asciiTheme="minorHAnsi" w:hAnsiTheme="minorHAnsi"/>
          <w:color w:val="000000"/>
        </w:rPr>
        <w:t xml:space="preserve">He never understands anything wrong. </w:t>
      </w:r>
    </w:p>
    <w:p w14:paraId="1BBA096D" w14:textId="77777777" w:rsidR="00BF2BEF" w:rsidRPr="004D7496" w:rsidRDefault="00BF2BEF" w:rsidP="00BF2BEF">
      <w:pPr>
        <w:pStyle w:val="line"/>
        <w:numPr>
          <w:ilvl w:val="0"/>
          <w:numId w:val="8"/>
        </w:numPr>
        <w:shd w:val="clear" w:color="auto" w:fill="FFFFFF"/>
        <w:spacing w:before="0" w:beforeAutospacing="0" w:after="0" w:afterAutospacing="0" w:line="360" w:lineRule="atLeast"/>
        <w:rPr>
          <w:rStyle w:val="text"/>
          <w:rFonts w:asciiTheme="minorHAnsi" w:hAnsiTheme="minorHAnsi"/>
          <w:color w:val="000000"/>
        </w:rPr>
      </w:pPr>
      <w:r w:rsidRPr="004D7496">
        <w:rPr>
          <w:rStyle w:val="text"/>
          <w:rFonts w:asciiTheme="minorHAnsi" w:hAnsiTheme="minorHAnsi"/>
          <w:color w:val="000000"/>
        </w:rPr>
        <w:t xml:space="preserve">His perspective is the only true perspective. </w:t>
      </w:r>
    </w:p>
    <w:p w14:paraId="293E4068" w14:textId="4B085BC9" w:rsidR="00C7673F" w:rsidRPr="004D7496" w:rsidRDefault="00BF2BEF" w:rsidP="00BF2BEF">
      <w:pPr>
        <w:pStyle w:val="line"/>
        <w:numPr>
          <w:ilvl w:val="0"/>
          <w:numId w:val="8"/>
        </w:numPr>
        <w:shd w:val="clear" w:color="auto" w:fill="FFFFFF"/>
        <w:spacing w:before="0" w:beforeAutospacing="0" w:after="0" w:afterAutospacing="0" w:line="360" w:lineRule="atLeast"/>
        <w:rPr>
          <w:rStyle w:val="text"/>
          <w:rFonts w:asciiTheme="minorHAnsi" w:hAnsiTheme="minorHAnsi"/>
          <w:color w:val="000000"/>
        </w:rPr>
      </w:pPr>
      <w:r w:rsidRPr="004D7496">
        <w:rPr>
          <w:rStyle w:val="text"/>
          <w:rFonts w:asciiTheme="minorHAnsi" w:hAnsiTheme="minorHAnsi"/>
          <w:color w:val="000000"/>
        </w:rPr>
        <w:t>He always knows the best way and only witnesses to the truth of a matter.</w:t>
      </w:r>
    </w:p>
    <w:p w14:paraId="615D570B" w14:textId="77777777" w:rsidR="004D4EE8" w:rsidRDefault="004D4EE8" w:rsidP="004D4EE8">
      <w:pPr>
        <w:pStyle w:val="line"/>
        <w:shd w:val="clear" w:color="auto" w:fill="FFFFFF"/>
        <w:spacing w:before="0" w:beforeAutospacing="0" w:after="0" w:afterAutospacing="0" w:line="360" w:lineRule="atLeast"/>
        <w:rPr>
          <w:rStyle w:val="text"/>
          <w:rFonts w:ascii="Helvetica Neue" w:hAnsi="Helvetica Neue"/>
          <w:color w:val="000000"/>
        </w:rPr>
      </w:pPr>
    </w:p>
    <w:p w14:paraId="54E132D0" w14:textId="6397EEC3" w:rsidR="004D4EE8" w:rsidRPr="004D7496" w:rsidRDefault="004D4EE8" w:rsidP="004D7496">
      <w:pPr>
        <w:tabs>
          <w:tab w:val="right" w:pos="10800"/>
        </w:tabs>
        <w:rPr>
          <w:b/>
          <w:color w:val="385623" w:themeColor="accent6" w:themeShade="80"/>
        </w:rPr>
      </w:pPr>
      <w:r w:rsidRPr="004D4EE8">
        <w:rPr>
          <w:b/>
          <w:color w:val="385623" w:themeColor="accent6" w:themeShade="80"/>
          <w:u w:val="single"/>
        </w:rPr>
        <w:t>Submitting</w:t>
      </w:r>
      <w:r w:rsidRPr="004D4EE8">
        <w:rPr>
          <w:b/>
          <w:color w:val="385623" w:themeColor="accent6" w:themeShade="80"/>
        </w:rPr>
        <w:t xml:space="preserve"> to God’s proper order—one obedience leading to the next—builds a solid work that will last through eternity; anything out of God’s order </w:t>
      </w:r>
      <w:r w:rsidRPr="004D4EE8">
        <w:rPr>
          <w:b/>
          <w:color w:val="385623" w:themeColor="accent6" w:themeShade="80"/>
          <w:u w:val="single"/>
        </w:rPr>
        <w:t>crumbles</w:t>
      </w:r>
      <w:r w:rsidRPr="004D4EE8">
        <w:rPr>
          <w:b/>
          <w:color w:val="385623" w:themeColor="accent6" w:themeShade="80"/>
        </w:rPr>
        <w:t xml:space="preserve"> over time and is proven to be wood, hay, and stubble in the fire of God’s testing.</w:t>
      </w:r>
    </w:p>
    <w:p w14:paraId="71132622" w14:textId="77777777" w:rsidR="00E07F42" w:rsidRDefault="00E07F42" w:rsidP="00622012">
      <w:pPr>
        <w:tabs>
          <w:tab w:val="right" w:pos="10800"/>
        </w:tabs>
        <w:rPr>
          <w:b/>
          <w:color w:val="002060"/>
          <w:sz w:val="34"/>
        </w:rPr>
      </w:pPr>
    </w:p>
    <w:p w14:paraId="3183461A" w14:textId="77777777" w:rsidR="00BF2BEF" w:rsidRPr="00BF2BEF" w:rsidRDefault="00BF2BEF" w:rsidP="00BF2BEF">
      <w:pPr>
        <w:tabs>
          <w:tab w:val="right" w:pos="10800"/>
        </w:tabs>
        <w:rPr>
          <w:b/>
          <w:color w:val="AE3C1F"/>
          <w:sz w:val="40"/>
          <w:szCs w:val="40"/>
        </w:rPr>
      </w:pPr>
      <w:r w:rsidRPr="00BF2BEF">
        <w:rPr>
          <w:b/>
          <w:color w:val="AE3C1F"/>
          <w:sz w:val="40"/>
          <w:szCs w:val="40"/>
        </w:rPr>
        <w:t>The Order of the Gospel</w:t>
      </w:r>
    </w:p>
    <w:p w14:paraId="696A63CB" w14:textId="77777777" w:rsidR="00BF2BEF" w:rsidRPr="004D7496" w:rsidRDefault="00BF2BEF" w:rsidP="00622012">
      <w:pPr>
        <w:tabs>
          <w:tab w:val="right" w:pos="10800"/>
        </w:tabs>
        <w:rPr>
          <w:b/>
          <w:color w:val="002060"/>
          <w:sz w:val="30"/>
        </w:rPr>
      </w:pPr>
    </w:p>
    <w:p w14:paraId="199BE86E" w14:textId="68DB527F" w:rsidR="00622012" w:rsidRPr="00FA15F8" w:rsidRDefault="00622012" w:rsidP="00622012">
      <w:pPr>
        <w:tabs>
          <w:tab w:val="right" w:pos="10800"/>
        </w:tabs>
        <w:rPr>
          <w:color w:val="002060"/>
        </w:rPr>
      </w:pPr>
      <w:r w:rsidRPr="00FA15F8">
        <w:rPr>
          <w:b/>
          <w:color w:val="002060"/>
          <w:sz w:val="34"/>
        </w:rPr>
        <w:t>1 Corinthians 15:1-4</w:t>
      </w:r>
      <w:r w:rsidRPr="00FA15F8">
        <w:rPr>
          <w:color w:val="002060"/>
          <w:sz w:val="34"/>
        </w:rPr>
        <w:t xml:space="preserve"> </w:t>
      </w:r>
      <w:r w:rsidRPr="00FA15F8">
        <w:rPr>
          <w:color w:val="002060"/>
        </w:rPr>
        <w:t>(NKJV)</w:t>
      </w:r>
    </w:p>
    <w:p w14:paraId="19D8590A" w14:textId="1D83DD4A" w:rsidR="00622012" w:rsidRPr="00FA15F8" w:rsidRDefault="00622012" w:rsidP="00622012">
      <w:pPr>
        <w:tabs>
          <w:tab w:val="right" w:pos="10800"/>
        </w:tabs>
        <w:rPr>
          <w:color w:val="002060"/>
        </w:rPr>
      </w:pPr>
      <w:r w:rsidRPr="00FA15F8">
        <w:rPr>
          <w:color w:val="002060"/>
        </w:rPr>
        <w:t>Moreover, brethren, I declare to you the gospel which I preached to you, which also you received and in which you stand, </w:t>
      </w:r>
      <w:r w:rsidRPr="00FA15F8">
        <w:rPr>
          <w:b/>
          <w:bCs/>
          <w:color w:val="002060"/>
          <w:vertAlign w:val="superscript"/>
        </w:rPr>
        <w:t>2 </w:t>
      </w:r>
      <w:r w:rsidRPr="00FA15F8">
        <w:rPr>
          <w:color w:val="002060"/>
        </w:rPr>
        <w:t>by which also you are saved, if you hold fast that word which I preached to you—unless you believed in vain.</w:t>
      </w:r>
    </w:p>
    <w:p w14:paraId="2EA40C25" w14:textId="40F8D317" w:rsidR="007719EF" w:rsidRPr="00FA15F8" w:rsidRDefault="00622012" w:rsidP="006E3A1C">
      <w:pPr>
        <w:tabs>
          <w:tab w:val="right" w:pos="10800"/>
        </w:tabs>
        <w:rPr>
          <w:color w:val="002060"/>
        </w:rPr>
      </w:pPr>
      <w:r w:rsidRPr="00FA15F8">
        <w:rPr>
          <w:b/>
          <w:bCs/>
          <w:color w:val="002060"/>
          <w:vertAlign w:val="superscript"/>
        </w:rPr>
        <w:t>3 </w:t>
      </w:r>
      <w:r w:rsidRPr="00FA15F8">
        <w:rPr>
          <w:color w:val="002060"/>
        </w:rPr>
        <w:t xml:space="preserve">For I delivered to you </w:t>
      </w:r>
      <w:proofErr w:type="gramStart"/>
      <w:r w:rsidRPr="00FA15F8">
        <w:rPr>
          <w:color w:val="002060"/>
        </w:rPr>
        <w:t>first of all</w:t>
      </w:r>
      <w:proofErr w:type="gramEnd"/>
      <w:r w:rsidRPr="00FA15F8">
        <w:rPr>
          <w:color w:val="002060"/>
        </w:rPr>
        <w:t xml:space="preserve"> that which I also received: that Christ died for our sins according to the Scriptures, </w:t>
      </w:r>
      <w:r w:rsidRPr="00FA15F8">
        <w:rPr>
          <w:b/>
          <w:bCs/>
          <w:color w:val="002060"/>
          <w:vertAlign w:val="superscript"/>
        </w:rPr>
        <w:t>4 </w:t>
      </w:r>
      <w:r w:rsidRPr="00FA15F8">
        <w:rPr>
          <w:color w:val="002060"/>
        </w:rPr>
        <w:t>and that He was buried, and that He rose again the third day according to the Scriptures,</w:t>
      </w:r>
    </w:p>
    <w:p w14:paraId="1987164F" w14:textId="77777777" w:rsidR="009378AF" w:rsidRDefault="009378AF" w:rsidP="006E3A1C">
      <w:pPr>
        <w:tabs>
          <w:tab w:val="right" w:pos="10800"/>
        </w:tabs>
        <w:rPr>
          <w:color w:val="000000" w:themeColor="text1"/>
        </w:rPr>
      </w:pPr>
    </w:p>
    <w:p w14:paraId="6E6FA58B" w14:textId="7C272B73" w:rsidR="009378AF" w:rsidRPr="00FA15F8" w:rsidRDefault="009378AF" w:rsidP="006E3A1C">
      <w:pPr>
        <w:tabs>
          <w:tab w:val="right" w:pos="10800"/>
        </w:tabs>
        <w:rPr>
          <w:b/>
          <w:color w:val="385623" w:themeColor="accent6" w:themeShade="80"/>
        </w:rPr>
      </w:pPr>
      <w:r w:rsidRPr="00FA15F8">
        <w:rPr>
          <w:b/>
          <w:color w:val="385623" w:themeColor="accent6" w:themeShade="80"/>
        </w:rPr>
        <w:t xml:space="preserve">The </w:t>
      </w:r>
      <w:r w:rsidR="00BF2BEF">
        <w:rPr>
          <w:b/>
          <w:color w:val="385623" w:themeColor="accent6" w:themeShade="80"/>
        </w:rPr>
        <w:t xml:space="preserve">Order of the </w:t>
      </w:r>
      <w:r w:rsidRPr="00FA15F8">
        <w:rPr>
          <w:b/>
          <w:color w:val="385623" w:themeColor="accent6" w:themeShade="80"/>
        </w:rPr>
        <w:t>Gospel</w:t>
      </w:r>
    </w:p>
    <w:p w14:paraId="3954D67F" w14:textId="0EDB36A3" w:rsidR="009378AF" w:rsidRPr="00FA15F8" w:rsidRDefault="009378AF" w:rsidP="009378AF">
      <w:pPr>
        <w:pStyle w:val="ListParagraph"/>
        <w:numPr>
          <w:ilvl w:val="0"/>
          <w:numId w:val="4"/>
        </w:numPr>
        <w:tabs>
          <w:tab w:val="right" w:pos="10800"/>
        </w:tabs>
        <w:rPr>
          <w:b/>
          <w:color w:val="385623" w:themeColor="accent6" w:themeShade="80"/>
        </w:rPr>
      </w:pPr>
      <w:r w:rsidRPr="00FA15F8">
        <w:rPr>
          <w:b/>
          <w:color w:val="385623" w:themeColor="accent6" w:themeShade="80"/>
        </w:rPr>
        <w:t xml:space="preserve">Christ </w:t>
      </w:r>
      <w:r w:rsidRPr="00FA15F8">
        <w:rPr>
          <w:b/>
          <w:color w:val="385623" w:themeColor="accent6" w:themeShade="80"/>
          <w:u w:val="single"/>
        </w:rPr>
        <w:t>died</w:t>
      </w:r>
      <w:r w:rsidRPr="00FA15F8">
        <w:rPr>
          <w:b/>
          <w:color w:val="385623" w:themeColor="accent6" w:themeShade="80"/>
        </w:rPr>
        <w:t xml:space="preserve"> for our sins</w:t>
      </w:r>
    </w:p>
    <w:p w14:paraId="4B8D82AE" w14:textId="48A3D857" w:rsidR="009378AF" w:rsidRPr="00FA15F8" w:rsidRDefault="009378AF" w:rsidP="009378AF">
      <w:pPr>
        <w:pStyle w:val="ListParagraph"/>
        <w:numPr>
          <w:ilvl w:val="0"/>
          <w:numId w:val="4"/>
        </w:numPr>
        <w:tabs>
          <w:tab w:val="right" w:pos="10800"/>
        </w:tabs>
        <w:rPr>
          <w:b/>
          <w:color w:val="385623" w:themeColor="accent6" w:themeShade="80"/>
        </w:rPr>
      </w:pPr>
      <w:r w:rsidRPr="00FA15F8">
        <w:rPr>
          <w:b/>
          <w:color w:val="385623" w:themeColor="accent6" w:themeShade="80"/>
        </w:rPr>
        <w:t xml:space="preserve">Christ was </w:t>
      </w:r>
      <w:r w:rsidRPr="00FA15F8">
        <w:rPr>
          <w:b/>
          <w:color w:val="385623" w:themeColor="accent6" w:themeShade="80"/>
          <w:u w:val="single"/>
        </w:rPr>
        <w:t>buried</w:t>
      </w:r>
    </w:p>
    <w:p w14:paraId="0ACBD480" w14:textId="39D90495" w:rsidR="009378AF" w:rsidRPr="00FA15F8" w:rsidRDefault="009378AF" w:rsidP="009378AF">
      <w:pPr>
        <w:pStyle w:val="ListParagraph"/>
        <w:numPr>
          <w:ilvl w:val="0"/>
          <w:numId w:val="4"/>
        </w:numPr>
        <w:tabs>
          <w:tab w:val="right" w:pos="10800"/>
        </w:tabs>
        <w:rPr>
          <w:b/>
          <w:color w:val="385623" w:themeColor="accent6" w:themeShade="80"/>
        </w:rPr>
      </w:pPr>
      <w:r w:rsidRPr="00FA15F8">
        <w:rPr>
          <w:b/>
          <w:color w:val="385623" w:themeColor="accent6" w:themeShade="80"/>
        </w:rPr>
        <w:t xml:space="preserve">Christ was </w:t>
      </w:r>
      <w:r w:rsidRPr="00FA15F8">
        <w:rPr>
          <w:b/>
          <w:color w:val="385623" w:themeColor="accent6" w:themeShade="80"/>
          <w:u w:val="single"/>
        </w:rPr>
        <w:t>raised</w:t>
      </w:r>
      <w:r w:rsidRPr="00FA15F8">
        <w:rPr>
          <w:b/>
          <w:color w:val="385623" w:themeColor="accent6" w:themeShade="80"/>
        </w:rPr>
        <w:t xml:space="preserve"> from the dead on the third day</w:t>
      </w:r>
    </w:p>
    <w:p w14:paraId="7684CB24" w14:textId="77777777" w:rsidR="00BF2BEF" w:rsidRDefault="00BF2BEF" w:rsidP="005C13CD">
      <w:pPr>
        <w:tabs>
          <w:tab w:val="right" w:pos="10800"/>
        </w:tabs>
        <w:rPr>
          <w:color w:val="000000" w:themeColor="text1"/>
        </w:rPr>
      </w:pPr>
    </w:p>
    <w:p w14:paraId="07D359A5" w14:textId="77777777" w:rsidR="005C13CD" w:rsidRDefault="005C13CD" w:rsidP="005C13CD">
      <w:pPr>
        <w:tabs>
          <w:tab w:val="right" w:pos="10800"/>
        </w:tabs>
        <w:rPr>
          <w:color w:val="000000" w:themeColor="text1"/>
        </w:rPr>
      </w:pPr>
      <w:r>
        <w:rPr>
          <w:color w:val="000000" w:themeColor="text1"/>
        </w:rPr>
        <w:t xml:space="preserve">Why is it so important that it was “on the third day”? </w:t>
      </w:r>
    </w:p>
    <w:p w14:paraId="7E21FBCC" w14:textId="77777777" w:rsidR="00FA15F8" w:rsidRDefault="00FA15F8" w:rsidP="005C13CD">
      <w:pPr>
        <w:tabs>
          <w:tab w:val="right" w:pos="10800"/>
        </w:tabs>
        <w:rPr>
          <w:color w:val="000000" w:themeColor="text1"/>
        </w:rPr>
      </w:pPr>
    </w:p>
    <w:p w14:paraId="31FB2F70" w14:textId="6EE81F4B" w:rsidR="005C13CD" w:rsidRPr="00FA15F8" w:rsidRDefault="00BF2BEF" w:rsidP="005C13CD">
      <w:pPr>
        <w:tabs>
          <w:tab w:val="right" w:pos="10800"/>
        </w:tabs>
        <w:rPr>
          <w:b/>
          <w:color w:val="385623" w:themeColor="accent6" w:themeShade="80"/>
        </w:rPr>
      </w:pPr>
      <w:r>
        <w:rPr>
          <w:b/>
          <w:color w:val="385623" w:themeColor="accent6" w:themeShade="80"/>
        </w:rPr>
        <w:t>God calls Resurrection Sunday (Easter)</w:t>
      </w:r>
      <w:r w:rsidR="007B1018" w:rsidRPr="00FA15F8">
        <w:rPr>
          <w:b/>
          <w:color w:val="385623" w:themeColor="accent6" w:themeShade="80"/>
        </w:rPr>
        <w:t xml:space="preserve"> the </w:t>
      </w:r>
      <w:r w:rsidR="001F61E3">
        <w:rPr>
          <w:b/>
          <w:color w:val="385623" w:themeColor="accent6" w:themeShade="80"/>
        </w:rPr>
        <w:t>Feast</w:t>
      </w:r>
      <w:r w:rsidR="007B1018" w:rsidRPr="00FA15F8">
        <w:rPr>
          <w:b/>
          <w:color w:val="385623" w:themeColor="accent6" w:themeShade="80"/>
        </w:rPr>
        <w:t xml:space="preserve"> of </w:t>
      </w:r>
      <w:r w:rsidR="007B1018" w:rsidRPr="00FA15F8">
        <w:rPr>
          <w:b/>
          <w:color w:val="385623" w:themeColor="accent6" w:themeShade="80"/>
          <w:u w:val="single"/>
        </w:rPr>
        <w:t>Firstf</w:t>
      </w:r>
      <w:r w:rsidR="005C13CD" w:rsidRPr="00FA15F8">
        <w:rPr>
          <w:b/>
          <w:color w:val="385623" w:themeColor="accent6" w:themeShade="80"/>
          <w:u w:val="single"/>
        </w:rPr>
        <w:t>ruits</w:t>
      </w:r>
      <w:r>
        <w:rPr>
          <w:b/>
          <w:color w:val="385623" w:themeColor="accent6" w:themeShade="80"/>
        </w:rPr>
        <w:t>.</w:t>
      </w:r>
    </w:p>
    <w:p w14:paraId="6D83DB66" w14:textId="77777777" w:rsidR="00BF2BEF" w:rsidRDefault="00BF2BEF" w:rsidP="006E3A1C">
      <w:pPr>
        <w:tabs>
          <w:tab w:val="right" w:pos="10800"/>
        </w:tabs>
        <w:rPr>
          <w:color w:val="000000" w:themeColor="text1"/>
        </w:rPr>
      </w:pPr>
    </w:p>
    <w:p w14:paraId="09582D67" w14:textId="594A7449" w:rsidR="00FA15F8" w:rsidRDefault="00FA15F8" w:rsidP="006E3A1C">
      <w:pPr>
        <w:tabs>
          <w:tab w:val="right" w:pos="10800"/>
        </w:tabs>
        <w:rPr>
          <w:color w:val="000000" w:themeColor="text1"/>
        </w:rPr>
      </w:pPr>
      <w:r>
        <w:rPr>
          <w:color w:val="000000" w:themeColor="text1"/>
        </w:rPr>
        <w:t xml:space="preserve">As a matter of fact, there are two firstfruits celebrations that we are commanded to keep, we’ll call the first one Early Firstfruits and the second one Latter Firstfruits. </w:t>
      </w:r>
    </w:p>
    <w:p w14:paraId="54F718F7" w14:textId="77777777" w:rsidR="00C81D2F" w:rsidRPr="004D7496" w:rsidRDefault="00C81D2F" w:rsidP="006E3A1C">
      <w:pPr>
        <w:tabs>
          <w:tab w:val="right" w:pos="10800"/>
        </w:tabs>
        <w:rPr>
          <w:color w:val="000000" w:themeColor="text1"/>
          <w:sz w:val="20"/>
        </w:rPr>
      </w:pPr>
    </w:p>
    <w:p w14:paraId="45A17F9C" w14:textId="7B039EFC" w:rsidR="00C81D2F" w:rsidRDefault="00C81D2F" w:rsidP="006E3A1C">
      <w:pPr>
        <w:tabs>
          <w:tab w:val="right" w:pos="10800"/>
        </w:tabs>
        <w:rPr>
          <w:color w:val="000000" w:themeColor="text1"/>
        </w:rPr>
      </w:pPr>
      <w:r>
        <w:rPr>
          <w:color w:val="000000" w:themeColor="text1"/>
        </w:rPr>
        <w:t>Early Firstfruits is celebrated today, and Latter Firstfruits is to be celebrated 50 days from now…Pentecost!</w:t>
      </w:r>
    </w:p>
    <w:p w14:paraId="638802A0" w14:textId="1CB8B91C" w:rsidR="00BF2BEF" w:rsidRPr="00BF2BEF" w:rsidRDefault="001F61E3" w:rsidP="00CA4D5C">
      <w:pPr>
        <w:tabs>
          <w:tab w:val="right" w:pos="10800"/>
        </w:tabs>
        <w:rPr>
          <w:b/>
          <w:color w:val="AE3C1F"/>
          <w:sz w:val="40"/>
          <w:szCs w:val="40"/>
        </w:rPr>
      </w:pPr>
      <w:r>
        <w:rPr>
          <w:b/>
          <w:color w:val="AE3C1F"/>
          <w:sz w:val="40"/>
          <w:szCs w:val="40"/>
        </w:rPr>
        <w:lastRenderedPageBreak/>
        <w:t xml:space="preserve">The </w:t>
      </w:r>
      <w:r w:rsidR="00BF2BEF" w:rsidRPr="00BF2BEF">
        <w:rPr>
          <w:b/>
          <w:color w:val="AE3C1F"/>
          <w:sz w:val="40"/>
          <w:szCs w:val="40"/>
        </w:rPr>
        <w:t>Orde</w:t>
      </w:r>
      <w:r>
        <w:rPr>
          <w:b/>
          <w:color w:val="AE3C1F"/>
          <w:sz w:val="40"/>
          <w:szCs w:val="40"/>
        </w:rPr>
        <w:t>r of Early Firstfruits</w:t>
      </w:r>
    </w:p>
    <w:p w14:paraId="018050D9" w14:textId="77777777" w:rsidR="00BF2BEF" w:rsidRPr="00BF2BEF" w:rsidRDefault="00BF2BEF" w:rsidP="00CA4D5C">
      <w:pPr>
        <w:tabs>
          <w:tab w:val="right" w:pos="10800"/>
        </w:tabs>
        <w:rPr>
          <w:b/>
          <w:color w:val="002060"/>
        </w:rPr>
      </w:pPr>
    </w:p>
    <w:p w14:paraId="3C99A804" w14:textId="73D9B1A1" w:rsidR="00CA4D5C" w:rsidRPr="00FA15F8" w:rsidRDefault="00CA4D5C" w:rsidP="00CA4D5C">
      <w:pPr>
        <w:tabs>
          <w:tab w:val="right" w:pos="10800"/>
        </w:tabs>
        <w:rPr>
          <w:color w:val="002060"/>
        </w:rPr>
      </w:pPr>
      <w:r w:rsidRPr="00FA15F8">
        <w:rPr>
          <w:b/>
          <w:color w:val="002060"/>
          <w:sz w:val="36"/>
        </w:rPr>
        <w:t>Leviticus 23:9-</w:t>
      </w:r>
      <w:r w:rsidR="00185BF2">
        <w:rPr>
          <w:b/>
          <w:color w:val="002060"/>
          <w:sz w:val="36"/>
        </w:rPr>
        <w:t>18</w:t>
      </w:r>
      <w:r w:rsidRPr="00FA15F8">
        <w:rPr>
          <w:color w:val="002060"/>
          <w:sz w:val="36"/>
        </w:rPr>
        <w:t xml:space="preserve"> </w:t>
      </w:r>
      <w:r w:rsidRPr="00FA15F8">
        <w:rPr>
          <w:color w:val="002060"/>
        </w:rPr>
        <w:t>(NLT)</w:t>
      </w:r>
    </w:p>
    <w:p w14:paraId="4B2FC420" w14:textId="131BB808" w:rsidR="00CA4D5C" w:rsidRPr="00FA15F8" w:rsidRDefault="00CA4D5C" w:rsidP="00CA4D5C">
      <w:pPr>
        <w:tabs>
          <w:tab w:val="right" w:pos="10800"/>
        </w:tabs>
        <w:rPr>
          <w:color w:val="002060"/>
        </w:rPr>
      </w:pPr>
      <w:r w:rsidRPr="00FA15F8">
        <w:rPr>
          <w:b/>
          <w:bCs/>
          <w:color w:val="002060"/>
          <w:vertAlign w:val="superscript"/>
        </w:rPr>
        <w:t>9 </w:t>
      </w:r>
      <w:r w:rsidRPr="00FA15F8">
        <w:rPr>
          <w:color w:val="002060"/>
        </w:rPr>
        <w:t>Then the Lord said to Moses, </w:t>
      </w:r>
      <w:r w:rsidRPr="00FA15F8">
        <w:rPr>
          <w:b/>
          <w:bCs/>
          <w:color w:val="002060"/>
          <w:vertAlign w:val="superscript"/>
        </w:rPr>
        <w:t>10 </w:t>
      </w:r>
      <w:r w:rsidRPr="00FA15F8">
        <w:rPr>
          <w:color w:val="002060"/>
        </w:rPr>
        <w:t xml:space="preserve">“Give the following instructions to the people of Israel. When you enter the </w:t>
      </w:r>
      <w:proofErr w:type="gramStart"/>
      <w:r w:rsidRPr="00FA15F8">
        <w:rPr>
          <w:color w:val="002060"/>
        </w:rPr>
        <w:t>land</w:t>
      </w:r>
      <w:proofErr w:type="gramEnd"/>
      <w:r w:rsidRPr="00FA15F8">
        <w:rPr>
          <w:color w:val="002060"/>
        </w:rPr>
        <w:t xml:space="preserve"> I am giving you and you harvest its first crops, </w:t>
      </w:r>
      <w:r w:rsidRPr="00FA15F8">
        <w:rPr>
          <w:color w:val="002060"/>
          <w:highlight w:val="yellow"/>
        </w:rPr>
        <w:t>bring the priest a bundle of grain from the first cutting of your grain harvest.</w:t>
      </w:r>
      <w:r w:rsidRPr="00FA15F8">
        <w:rPr>
          <w:color w:val="002060"/>
        </w:rPr>
        <w:t> </w:t>
      </w:r>
      <w:r w:rsidRPr="00FA15F8">
        <w:rPr>
          <w:b/>
          <w:bCs/>
          <w:color w:val="002060"/>
          <w:vertAlign w:val="superscript"/>
        </w:rPr>
        <w:t>11 </w:t>
      </w:r>
      <w:r w:rsidRPr="00FA15F8">
        <w:rPr>
          <w:color w:val="002060"/>
        </w:rPr>
        <w:t>On the day after the Sabbath, the priest will lift it up before the Lord so it may be accepted on your behalf. </w:t>
      </w:r>
      <w:r w:rsidRPr="00FA15F8">
        <w:rPr>
          <w:b/>
          <w:bCs/>
          <w:color w:val="002060"/>
          <w:vertAlign w:val="superscript"/>
        </w:rPr>
        <w:t>12 </w:t>
      </w:r>
      <w:r w:rsidRPr="00FA15F8">
        <w:rPr>
          <w:color w:val="002060"/>
        </w:rPr>
        <w:t>On that same day you must sacrifice a one-year-old male lamb with no defects as a burnt offering to the Lord. </w:t>
      </w:r>
      <w:r w:rsidRPr="00FA15F8">
        <w:rPr>
          <w:b/>
          <w:bCs/>
          <w:color w:val="002060"/>
          <w:vertAlign w:val="superscript"/>
        </w:rPr>
        <w:t>13 </w:t>
      </w:r>
      <w:r w:rsidRPr="00FA15F8">
        <w:rPr>
          <w:color w:val="002060"/>
        </w:rPr>
        <w:t>With it you must present a grain offering consisting of four quarts of choice flour moistened with olive oil. It will be a special gift, a pleasing aroma to the Lord. You must also offer one quart of wine as a liquid offering. </w:t>
      </w:r>
      <w:r w:rsidRPr="00FA15F8">
        <w:rPr>
          <w:b/>
          <w:bCs/>
          <w:color w:val="002060"/>
          <w:vertAlign w:val="superscript"/>
        </w:rPr>
        <w:t>14 </w:t>
      </w:r>
      <w:r w:rsidRPr="00FA15F8">
        <w:rPr>
          <w:color w:val="002060"/>
          <w:highlight w:val="yellow"/>
        </w:rPr>
        <w:t>Do not eat any bread or roasted grain or fresh kernels on that day until you bring this offering to your God.</w:t>
      </w:r>
      <w:r w:rsidRPr="00FA15F8">
        <w:rPr>
          <w:color w:val="002060"/>
        </w:rPr>
        <w:t xml:space="preserve"> This is a permanent law for you, and it must be observed from generation to generation wherever you live.</w:t>
      </w:r>
    </w:p>
    <w:p w14:paraId="6459D9ED" w14:textId="77777777" w:rsidR="00FA15F8" w:rsidRPr="004D7496" w:rsidRDefault="00FA15F8" w:rsidP="00CA4D5C">
      <w:pPr>
        <w:tabs>
          <w:tab w:val="right" w:pos="10800"/>
        </w:tabs>
        <w:rPr>
          <w:color w:val="000000" w:themeColor="text1"/>
          <w:sz w:val="10"/>
        </w:rPr>
      </w:pPr>
    </w:p>
    <w:p w14:paraId="736CC11F" w14:textId="4F585B08" w:rsidR="00E07F42" w:rsidRDefault="00E07F42" w:rsidP="00FA15F8">
      <w:pPr>
        <w:pStyle w:val="ListParagraph"/>
        <w:numPr>
          <w:ilvl w:val="0"/>
          <w:numId w:val="5"/>
        </w:numPr>
        <w:tabs>
          <w:tab w:val="right" w:pos="10800"/>
        </w:tabs>
        <w:rPr>
          <w:color w:val="000000" w:themeColor="text1"/>
        </w:rPr>
      </w:pPr>
      <w:r>
        <w:rPr>
          <w:color w:val="000000" w:themeColor="text1"/>
        </w:rPr>
        <w:t>Order of Early Firstfruits offerings</w:t>
      </w:r>
    </w:p>
    <w:p w14:paraId="12F0E369" w14:textId="435A226D" w:rsidR="00FA15F8" w:rsidRDefault="00BF2BEF" w:rsidP="00E07F42">
      <w:pPr>
        <w:pStyle w:val="ListParagraph"/>
        <w:numPr>
          <w:ilvl w:val="1"/>
          <w:numId w:val="5"/>
        </w:numPr>
        <w:tabs>
          <w:tab w:val="right" w:pos="10800"/>
        </w:tabs>
        <w:rPr>
          <w:color w:val="000000" w:themeColor="text1"/>
        </w:rPr>
      </w:pPr>
      <w:r>
        <w:rPr>
          <w:color w:val="000000" w:themeColor="text1"/>
        </w:rPr>
        <w:t>W</w:t>
      </w:r>
      <w:r w:rsidR="00FA15F8">
        <w:rPr>
          <w:color w:val="000000" w:themeColor="text1"/>
        </w:rPr>
        <w:t xml:space="preserve">orshipers </w:t>
      </w:r>
      <w:r w:rsidR="00E07F42">
        <w:rPr>
          <w:color w:val="000000" w:themeColor="text1"/>
        </w:rPr>
        <w:t>were</w:t>
      </w:r>
      <w:r w:rsidR="00FA15F8">
        <w:rPr>
          <w:color w:val="000000" w:themeColor="text1"/>
        </w:rPr>
        <w:t xml:space="preserve"> to bring an offering to God </w:t>
      </w:r>
      <w:r w:rsidR="00E07F42">
        <w:rPr>
          <w:color w:val="000000" w:themeColor="text1"/>
        </w:rPr>
        <w:t xml:space="preserve">of the first cutting </w:t>
      </w:r>
      <w:r w:rsidR="00FA15F8">
        <w:rPr>
          <w:color w:val="000000" w:themeColor="text1"/>
        </w:rPr>
        <w:t xml:space="preserve">of their </w:t>
      </w:r>
      <w:r w:rsidR="00066336">
        <w:rPr>
          <w:color w:val="000000" w:themeColor="text1"/>
        </w:rPr>
        <w:t>grain</w:t>
      </w:r>
      <w:r w:rsidR="00E07F42">
        <w:rPr>
          <w:color w:val="000000" w:themeColor="text1"/>
        </w:rPr>
        <w:t xml:space="preserve"> for the priest to wave before the Lord.</w:t>
      </w:r>
    </w:p>
    <w:p w14:paraId="77C27926" w14:textId="77777777" w:rsidR="004D7496" w:rsidRPr="004D7496" w:rsidRDefault="004D7496" w:rsidP="004D7496">
      <w:pPr>
        <w:pStyle w:val="ListParagraph"/>
        <w:tabs>
          <w:tab w:val="right" w:pos="10800"/>
        </w:tabs>
        <w:ind w:left="1440"/>
        <w:rPr>
          <w:color w:val="000000" w:themeColor="text1"/>
          <w:sz w:val="10"/>
          <w:szCs w:val="10"/>
        </w:rPr>
      </w:pPr>
    </w:p>
    <w:p w14:paraId="536A3E88" w14:textId="300EF6A8" w:rsidR="0041577B" w:rsidRDefault="0041577B" w:rsidP="0041577B">
      <w:pPr>
        <w:pStyle w:val="ListParagraph"/>
        <w:numPr>
          <w:ilvl w:val="2"/>
          <w:numId w:val="5"/>
        </w:numPr>
        <w:tabs>
          <w:tab w:val="right" w:pos="10800"/>
        </w:tabs>
        <w:rPr>
          <w:b/>
          <w:color w:val="385623" w:themeColor="accent6" w:themeShade="80"/>
        </w:rPr>
      </w:pPr>
      <w:r w:rsidRPr="0041577B">
        <w:rPr>
          <w:b/>
          <w:color w:val="385623" w:themeColor="accent6" w:themeShade="80"/>
        </w:rPr>
        <w:t xml:space="preserve">The sheaf of </w:t>
      </w:r>
      <w:r w:rsidR="005F3E79">
        <w:rPr>
          <w:b/>
          <w:color w:val="385623" w:themeColor="accent6" w:themeShade="80"/>
          <w:u w:val="single"/>
        </w:rPr>
        <w:t>grain</w:t>
      </w:r>
      <w:r w:rsidRPr="0041577B">
        <w:rPr>
          <w:b/>
          <w:color w:val="385623" w:themeColor="accent6" w:themeShade="80"/>
        </w:rPr>
        <w:t xml:space="preserve"> represents</w:t>
      </w:r>
      <w:r w:rsidR="005F3E79">
        <w:rPr>
          <w:b/>
          <w:color w:val="385623" w:themeColor="accent6" w:themeShade="80"/>
        </w:rPr>
        <w:t xml:space="preserve"> the resurrection of</w:t>
      </w:r>
      <w:r w:rsidRPr="0041577B">
        <w:rPr>
          <w:b/>
          <w:color w:val="385623" w:themeColor="accent6" w:themeShade="80"/>
        </w:rPr>
        <w:t xml:space="preserve"> Jesus as the promise of more sons of God to come</w:t>
      </w:r>
      <w:r w:rsidR="005F3E79">
        <w:rPr>
          <w:b/>
          <w:color w:val="385623" w:themeColor="accent6" w:themeShade="80"/>
        </w:rPr>
        <w:t xml:space="preserve"> just as the first green sheaf of grain represented the promise of more grain to come</w:t>
      </w:r>
      <w:r w:rsidRPr="0041577B">
        <w:rPr>
          <w:b/>
          <w:color w:val="385623" w:themeColor="accent6" w:themeShade="80"/>
        </w:rPr>
        <w:t xml:space="preserve">. </w:t>
      </w:r>
    </w:p>
    <w:p w14:paraId="7AAE9BEA" w14:textId="77777777" w:rsidR="004D7496" w:rsidRPr="004D7496" w:rsidRDefault="004D7496" w:rsidP="004D7496">
      <w:pPr>
        <w:pStyle w:val="ListParagraph"/>
        <w:tabs>
          <w:tab w:val="right" w:pos="10800"/>
        </w:tabs>
        <w:ind w:left="2160"/>
        <w:rPr>
          <w:b/>
          <w:color w:val="385623" w:themeColor="accent6" w:themeShade="80"/>
          <w:sz w:val="10"/>
          <w:szCs w:val="10"/>
        </w:rPr>
      </w:pPr>
    </w:p>
    <w:p w14:paraId="1C7148F2" w14:textId="77777777" w:rsidR="00E07F42" w:rsidRDefault="00E07F42" w:rsidP="00E07F42">
      <w:pPr>
        <w:pStyle w:val="ListParagraph"/>
        <w:numPr>
          <w:ilvl w:val="1"/>
          <w:numId w:val="5"/>
        </w:numPr>
        <w:tabs>
          <w:tab w:val="right" w:pos="10800"/>
        </w:tabs>
        <w:rPr>
          <w:color w:val="000000" w:themeColor="text1"/>
        </w:rPr>
      </w:pPr>
      <w:r>
        <w:rPr>
          <w:color w:val="000000" w:themeColor="text1"/>
        </w:rPr>
        <w:t xml:space="preserve">Then </w:t>
      </w:r>
      <w:r>
        <w:rPr>
          <w:color w:val="000000" w:themeColor="text1"/>
        </w:rPr>
        <w:t>they were to grind their wave offering into flour and moisten it with oil.</w:t>
      </w:r>
    </w:p>
    <w:p w14:paraId="17A05C9E" w14:textId="77777777" w:rsidR="004D7496" w:rsidRPr="004D7496" w:rsidRDefault="004D7496" w:rsidP="004D7496">
      <w:pPr>
        <w:pStyle w:val="ListParagraph"/>
        <w:tabs>
          <w:tab w:val="right" w:pos="10800"/>
        </w:tabs>
        <w:ind w:left="1440"/>
        <w:rPr>
          <w:color w:val="000000" w:themeColor="text1"/>
          <w:sz w:val="10"/>
          <w:szCs w:val="10"/>
        </w:rPr>
      </w:pPr>
    </w:p>
    <w:p w14:paraId="62B3C71B" w14:textId="799B232C" w:rsidR="0041577B" w:rsidRDefault="0041577B" w:rsidP="0041577B">
      <w:pPr>
        <w:pStyle w:val="ListParagraph"/>
        <w:numPr>
          <w:ilvl w:val="2"/>
          <w:numId w:val="5"/>
        </w:numPr>
        <w:tabs>
          <w:tab w:val="right" w:pos="10800"/>
        </w:tabs>
        <w:rPr>
          <w:b/>
          <w:color w:val="385623" w:themeColor="accent6" w:themeShade="80"/>
        </w:rPr>
      </w:pPr>
      <w:r w:rsidRPr="0041577B">
        <w:rPr>
          <w:b/>
          <w:color w:val="385623" w:themeColor="accent6" w:themeShade="80"/>
        </w:rPr>
        <w:t xml:space="preserve">The ground </w:t>
      </w:r>
      <w:proofErr w:type="spellStart"/>
      <w:r w:rsidRPr="0041577B">
        <w:rPr>
          <w:b/>
          <w:color w:val="385623" w:themeColor="accent6" w:themeShade="80"/>
          <w:u w:val="single"/>
        </w:rPr>
        <w:t>flour</w:t>
      </w:r>
      <w:proofErr w:type="spellEnd"/>
      <w:r w:rsidRPr="0041577B">
        <w:rPr>
          <w:b/>
          <w:color w:val="385623" w:themeColor="accent6" w:themeShade="80"/>
        </w:rPr>
        <w:t xml:space="preserve"> symbolizes the crushing of Jesus’ body in His torture and crucifixion while the oil tells us that He was anointed by the Holy Spirit.</w:t>
      </w:r>
    </w:p>
    <w:p w14:paraId="7E0DCF91" w14:textId="77777777" w:rsidR="004D7496" w:rsidRPr="004D7496" w:rsidRDefault="004D7496" w:rsidP="004D7496">
      <w:pPr>
        <w:pStyle w:val="ListParagraph"/>
        <w:tabs>
          <w:tab w:val="right" w:pos="10800"/>
        </w:tabs>
        <w:ind w:left="2160"/>
        <w:rPr>
          <w:b/>
          <w:color w:val="385623" w:themeColor="accent6" w:themeShade="80"/>
          <w:sz w:val="10"/>
          <w:szCs w:val="10"/>
        </w:rPr>
      </w:pPr>
    </w:p>
    <w:p w14:paraId="76015807" w14:textId="5A5E6C47" w:rsidR="00E07F42" w:rsidRDefault="00E07F42" w:rsidP="00E07F42">
      <w:pPr>
        <w:pStyle w:val="ListParagraph"/>
        <w:numPr>
          <w:ilvl w:val="1"/>
          <w:numId w:val="5"/>
        </w:numPr>
        <w:tabs>
          <w:tab w:val="right" w:pos="10800"/>
        </w:tabs>
        <w:rPr>
          <w:color w:val="000000" w:themeColor="text1"/>
        </w:rPr>
      </w:pPr>
      <w:r>
        <w:rPr>
          <w:color w:val="000000" w:themeColor="text1"/>
        </w:rPr>
        <w:t>Finally, they were to sacrifice a lamb without blemish along with their moistened flour and a drink offering of wine.</w:t>
      </w:r>
    </w:p>
    <w:p w14:paraId="72E0FA63" w14:textId="77777777" w:rsidR="004D7496" w:rsidRPr="004D7496" w:rsidRDefault="004D7496" w:rsidP="004D7496">
      <w:pPr>
        <w:pStyle w:val="ListParagraph"/>
        <w:tabs>
          <w:tab w:val="right" w:pos="10800"/>
        </w:tabs>
        <w:ind w:left="1440"/>
        <w:rPr>
          <w:color w:val="000000" w:themeColor="text1"/>
          <w:sz w:val="10"/>
          <w:szCs w:val="10"/>
        </w:rPr>
      </w:pPr>
    </w:p>
    <w:p w14:paraId="5B6578B9" w14:textId="56BB9F1B" w:rsidR="00CF5090" w:rsidRDefault="0041577B" w:rsidP="0041577B">
      <w:pPr>
        <w:pStyle w:val="ListParagraph"/>
        <w:numPr>
          <w:ilvl w:val="2"/>
          <w:numId w:val="5"/>
        </w:numPr>
        <w:tabs>
          <w:tab w:val="right" w:pos="10800"/>
        </w:tabs>
        <w:rPr>
          <w:b/>
          <w:color w:val="385623" w:themeColor="accent6" w:themeShade="80"/>
        </w:rPr>
      </w:pPr>
      <w:r w:rsidRPr="0041577B">
        <w:rPr>
          <w:b/>
          <w:color w:val="385623" w:themeColor="accent6" w:themeShade="80"/>
        </w:rPr>
        <w:t xml:space="preserve">The </w:t>
      </w:r>
      <w:r w:rsidRPr="0041577B">
        <w:rPr>
          <w:b/>
          <w:color w:val="385623" w:themeColor="accent6" w:themeShade="80"/>
          <w:u w:val="single"/>
        </w:rPr>
        <w:t>lamb</w:t>
      </w:r>
      <w:r w:rsidRPr="0041577B">
        <w:rPr>
          <w:b/>
          <w:color w:val="385623" w:themeColor="accent6" w:themeShade="80"/>
        </w:rPr>
        <w:t xml:space="preserve"> sacrificed shows us that Jesus was sacrificed in our place and the wine reminds us that He offered His blood to cover us to keep us from eternal death.</w:t>
      </w:r>
    </w:p>
    <w:p w14:paraId="3BF2ACF7" w14:textId="77777777" w:rsidR="004D7496" w:rsidRPr="004D7496" w:rsidRDefault="004D7496" w:rsidP="004D7496">
      <w:pPr>
        <w:pStyle w:val="ListParagraph"/>
        <w:tabs>
          <w:tab w:val="right" w:pos="10800"/>
        </w:tabs>
        <w:ind w:left="2160"/>
        <w:rPr>
          <w:b/>
          <w:color w:val="385623" w:themeColor="accent6" w:themeShade="80"/>
          <w:sz w:val="10"/>
          <w:szCs w:val="10"/>
        </w:rPr>
      </w:pPr>
    </w:p>
    <w:p w14:paraId="660A5062" w14:textId="3C45FA06" w:rsidR="00FA15F8" w:rsidRDefault="00FA15F8" w:rsidP="00FA15F8">
      <w:pPr>
        <w:pStyle w:val="ListParagraph"/>
        <w:numPr>
          <w:ilvl w:val="0"/>
          <w:numId w:val="5"/>
        </w:numPr>
        <w:tabs>
          <w:tab w:val="right" w:pos="10800"/>
        </w:tabs>
        <w:rPr>
          <w:color w:val="000000" w:themeColor="text1"/>
        </w:rPr>
      </w:pPr>
      <w:r>
        <w:rPr>
          <w:color w:val="000000" w:themeColor="text1"/>
        </w:rPr>
        <w:t xml:space="preserve">No one was to eat any of the produce until the firstfruits were first offered to God in worship. </w:t>
      </w:r>
    </w:p>
    <w:p w14:paraId="68EFAA23" w14:textId="77777777" w:rsidR="004D7496" w:rsidRPr="004D7496" w:rsidRDefault="004D7496" w:rsidP="004D7496">
      <w:pPr>
        <w:pStyle w:val="ListParagraph"/>
        <w:tabs>
          <w:tab w:val="right" w:pos="10800"/>
        </w:tabs>
        <w:rPr>
          <w:color w:val="000000" w:themeColor="text1"/>
          <w:sz w:val="10"/>
          <w:szCs w:val="10"/>
        </w:rPr>
      </w:pPr>
    </w:p>
    <w:p w14:paraId="76D3AC2B" w14:textId="3F075F8C" w:rsidR="0041577B" w:rsidRDefault="0041577B" w:rsidP="0041577B">
      <w:pPr>
        <w:pStyle w:val="ListParagraph"/>
        <w:numPr>
          <w:ilvl w:val="1"/>
          <w:numId w:val="5"/>
        </w:numPr>
        <w:tabs>
          <w:tab w:val="right" w:pos="10800"/>
        </w:tabs>
        <w:rPr>
          <w:color w:val="000000" w:themeColor="text1"/>
        </w:rPr>
      </w:pPr>
      <w:r>
        <w:rPr>
          <w:color w:val="000000" w:themeColor="text1"/>
        </w:rPr>
        <w:t>Again, this goes back to the order. No one could be saved until Jesus had come to this world as a man, died for our sins, was buried, and then raised from the dead to be offered to God.</w:t>
      </w:r>
    </w:p>
    <w:p w14:paraId="4D5EFB00" w14:textId="77777777" w:rsidR="004D7496" w:rsidRPr="004D7496" w:rsidRDefault="004D7496" w:rsidP="004D7496">
      <w:pPr>
        <w:pStyle w:val="ListParagraph"/>
        <w:tabs>
          <w:tab w:val="right" w:pos="10800"/>
        </w:tabs>
        <w:ind w:left="1440"/>
        <w:rPr>
          <w:color w:val="000000" w:themeColor="text1"/>
          <w:sz w:val="10"/>
          <w:szCs w:val="10"/>
        </w:rPr>
      </w:pPr>
    </w:p>
    <w:p w14:paraId="18E950BC" w14:textId="7E5C527C" w:rsidR="0041577B" w:rsidRDefault="0041577B" w:rsidP="0041577B">
      <w:pPr>
        <w:pStyle w:val="ListParagraph"/>
        <w:numPr>
          <w:ilvl w:val="2"/>
          <w:numId w:val="5"/>
        </w:numPr>
        <w:tabs>
          <w:tab w:val="right" w:pos="10800"/>
        </w:tabs>
        <w:rPr>
          <w:color w:val="000000" w:themeColor="text1"/>
        </w:rPr>
      </w:pPr>
      <w:r>
        <w:rPr>
          <w:color w:val="000000" w:themeColor="text1"/>
        </w:rPr>
        <w:t xml:space="preserve">Jesus wouldn’t let anyone touch Him until He had gone to God in heaven to offer His blood to God for us. </w:t>
      </w:r>
      <w:r w:rsidR="00703C2B">
        <w:rPr>
          <w:color w:val="000000" w:themeColor="text1"/>
        </w:rPr>
        <w:t xml:space="preserve">(John 20:17) </w:t>
      </w:r>
    </w:p>
    <w:p w14:paraId="4FCFFEB9" w14:textId="77777777" w:rsidR="004D7496" w:rsidRPr="004D7496" w:rsidRDefault="004D7496" w:rsidP="004D7496">
      <w:pPr>
        <w:pStyle w:val="ListParagraph"/>
        <w:tabs>
          <w:tab w:val="right" w:pos="10800"/>
        </w:tabs>
        <w:ind w:left="2160"/>
        <w:rPr>
          <w:color w:val="000000" w:themeColor="text1"/>
          <w:sz w:val="10"/>
          <w:szCs w:val="10"/>
        </w:rPr>
      </w:pPr>
    </w:p>
    <w:p w14:paraId="2E7BC0E4" w14:textId="77777777" w:rsidR="00432F21" w:rsidRDefault="00703C2B" w:rsidP="004D4EE8">
      <w:pPr>
        <w:pStyle w:val="ListParagraph"/>
        <w:numPr>
          <w:ilvl w:val="2"/>
          <w:numId w:val="5"/>
        </w:numPr>
        <w:tabs>
          <w:tab w:val="right" w:pos="10800"/>
        </w:tabs>
      </w:pPr>
      <w:r w:rsidRPr="00432F21">
        <w:t>Jesus totally surrendered Himself throughout His lifetime to the order of God even when it was excruciatingly</w:t>
      </w:r>
      <w:r w:rsidR="00432F21" w:rsidRPr="00432F21">
        <w:t xml:space="preserve"> difficult.</w:t>
      </w:r>
    </w:p>
    <w:p w14:paraId="796BE33C" w14:textId="77777777" w:rsidR="004D7496" w:rsidRPr="004D7496" w:rsidRDefault="004D7496" w:rsidP="004D7496">
      <w:pPr>
        <w:tabs>
          <w:tab w:val="right" w:pos="10800"/>
        </w:tabs>
        <w:rPr>
          <w:sz w:val="10"/>
          <w:szCs w:val="10"/>
        </w:rPr>
      </w:pPr>
    </w:p>
    <w:p w14:paraId="30E8E3B7" w14:textId="3EB0FA56" w:rsidR="00703C2B" w:rsidRDefault="00703C2B" w:rsidP="004D4EE8">
      <w:pPr>
        <w:pStyle w:val="ListParagraph"/>
        <w:numPr>
          <w:ilvl w:val="3"/>
          <w:numId w:val="5"/>
        </w:numPr>
        <w:tabs>
          <w:tab w:val="right" w:pos="10800"/>
        </w:tabs>
        <w:rPr>
          <w:color w:val="000000" w:themeColor="text1"/>
        </w:rPr>
      </w:pPr>
      <w:r>
        <w:rPr>
          <w:color w:val="000000" w:themeColor="text1"/>
        </w:rPr>
        <w:t>Examples of Jesus obeying God’s order</w:t>
      </w:r>
    </w:p>
    <w:p w14:paraId="794A9E8A" w14:textId="3A55CBB4" w:rsidR="00703C2B" w:rsidRDefault="00F657CF" w:rsidP="004D7496">
      <w:pPr>
        <w:pStyle w:val="ListParagraph"/>
        <w:numPr>
          <w:ilvl w:val="4"/>
          <w:numId w:val="5"/>
        </w:numPr>
        <w:tabs>
          <w:tab w:val="right" w:pos="10800"/>
        </w:tabs>
        <w:spacing w:line="276" w:lineRule="auto"/>
        <w:rPr>
          <w:color w:val="000000" w:themeColor="text1"/>
        </w:rPr>
      </w:pPr>
      <w:r>
        <w:rPr>
          <w:color w:val="000000" w:themeColor="text1"/>
        </w:rPr>
        <w:t>Boy Jesus in the temple busy about His Father’s business.</w:t>
      </w:r>
    </w:p>
    <w:p w14:paraId="08E7A947" w14:textId="1333835B" w:rsidR="00F657CF" w:rsidRDefault="00F657CF" w:rsidP="004D7496">
      <w:pPr>
        <w:pStyle w:val="ListParagraph"/>
        <w:numPr>
          <w:ilvl w:val="4"/>
          <w:numId w:val="5"/>
        </w:numPr>
        <w:tabs>
          <w:tab w:val="right" w:pos="10800"/>
        </w:tabs>
        <w:spacing w:line="276" w:lineRule="auto"/>
        <w:rPr>
          <w:color w:val="000000" w:themeColor="text1"/>
        </w:rPr>
      </w:pPr>
      <w:r>
        <w:rPr>
          <w:color w:val="000000" w:themeColor="text1"/>
        </w:rPr>
        <w:t>Baptized by John even though He had nothing to repent of.</w:t>
      </w:r>
    </w:p>
    <w:p w14:paraId="37A01432" w14:textId="67E24317" w:rsidR="00F657CF" w:rsidRDefault="00F657CF" w:rsidP="004D7496">
      <w:pPr>
        <w:pStyle w:val="ListParagraph"/>
        <w:numPr>
          <w:ilvl w:val="4"/>
          <w:numId w:val="5"/>
        </w:numPr>
        <w:tabs>
          <w:tab w:val="right" w:pos="10800"/>
        </w:tabs>
        <w:spacing w:line="276" w:lineRule="auto"/>
        <w:rPr>
          <w:color w:val="000000" w:themeColor="text1"/>
        </w:rPr>
      </w:pPr>
      <w:r>
        <w:rPr>
          <w:color w:val="000000" w:themeColor="text1"/>
        </w:rPr>
        <w:t>Tempted in the wilderness to skip the torture of the cross.</w:t>
      </w:r>
      <w:r w:rsidR="00AE1884">
        <w:rPr>
          <w:color w:val="000000" w:themeColor="text1"/>
        </w:rPr>
        <w:t xml:space="preserve"> </w:t>
      </w:r>
    </w:p>
    <w:p w14:paraId="48F621DC" w14:textId="7BEFF714" w:rsidR="00F657CF" w:rsidRDefault="00AE1884" w:rsidP="004D7496">
      <w:pPr>
        <w:pStyle w:val="ListParagraph"/>
        <w:numPr>
          <w:ilvl w:val="4"/>
          <w:numId w:val="5"/>
        </w:numPr>
        <w:tabs>
          <w:tab w:val="right" w:pos="10800"/>
        </w:tabs>
        <w:spacing w:line="276" w:lineRule="auto"/>
        <w:rPr>
          <w:color w:val="000000" w:themeColor="text1"/>
        </w:rPr>
      </w:pPr>
      <w:r>
        <w:rPr>
          <w:color w:val="000000" w:themeColor="text1"/>
        </w:rPr>
        <w:t xml:space="preserve">Tempted to find another way other than the cross in Matthew 16, but then tells Satan to get behind Him. </w:t>
      </w:r>
    </w:p>
    <w:p w14:paraId="0A83A747" w14:textId="017B0EB3" w:rsidR="00185BF2" w:rsidRPr="00432F21" w:rsidRDefault="00AE1884" w:rsidP="004D4EE8">
      <w:pPr>
        <w:pStyle w:val="ListParagraph"/>
        <w:numPr>
          <w:ilvl w:val="4"/>
          <w:numId w:val="5"/>
        </w:numPr>
        <w:tabs>
          <w:tab w:val="right" w:pos="10800"/>
        </w:tabs>
        <w:rPr>
          <w:color w:val="000000" w:themeColor="text1"/>
        </w:rPr>
      </w:pPr>
      <w:r>
        <w:rPr>
          <w:color w:val="000000" w:themeColor="text1"/>
        </w:rPr>
        <w:t xml:space="preserve">Again, in the Garden of Gethsemane, Jesus was tempted to avoid the cross and </w:t>
      </w:r>
      <w:r w:rsidR="004D7496">
        <w:rPr>
          <w:color w:val="000000" w:themeColor="text1"/>
        </w:rPr>
        <w:t>set up His kingdom another way.</w:t>
      </w:r>
    </w:p>
    <w:p w14:paraId="220CF298" w14:textId="77777777" w:rsidR="008F36C3" w:rsidRDefault="008F36C3" w:rsidP="006E3A1C">
      <w:pPr>
        <w:tabs>
          <w:tab w:val="right" w:pos="10800"/>
        </w:tabs>
        <w:rPr>
          <w:color w:val="000000" w:themeColor="text1"/>
        </w:rPr>
      </w:pPr>
    </w:p>
    <w:p w14:paraId="23001F70" w14:textId="75A21A1F" w:rsidR="004D4EE8" w:rsidRPr="004D4EE8" w:rsidRDefault="001F61E3" w:rsidP="006E3A1C">
      <w:pPr>
        <w:tabs>
          <w:tab w:val="right" w:pos="10800"/>
        </w:tabs>
        <w:rPr>
          <w:b/>
          <w:color w:val="AE3C1F"/>
          <w:sz w:val="40"/>
          <w:szCs w:val="40"/>
        </w:rPr>
      </w:pPr>
      <w:r>
        <w:rPr>
          <w:b/>
          <w:color w:val="AE3C1F"/>
          <w:sz w:val="40"/>
          <w:szCs w:val="40"/>
        </w:rPr>
        <w:t xml:space="preserve">The </w:t>
      </w:r>
      <w:r w:rsidR="004D4EE8" w:rsidRPr="004D4EE8">
        <w:rPr>
          <w:b/>
          <w:color w:val="AE3C1F"/>
          <w:sz w:val="40"/>
          <w:szCs w:val="40"/>
        </w:rPr>
        <w:t xml:space="preserve">Order of Resurrection </w:t>
      </w:r>
    </w:p>
    <w:p w14:paraId="56C2D438" w14:textId="77777777" w:rsidR="004D4EE8" w:rsidRDefault="004D4EE8" w:rsidP="006E3A1C">
      <w:pPr>
        <w:tabs>
          <w:tab w:val="right" w:pos="10800"/>
        </w:tabs>
        <w:rPr>
          <w:color w:val="000000" w:themeColor="text1"/>
        </w:rPr>
      </w:pPr>
    </w:p>
    <w:p w14:paraId="555BEB78" w14:textId="74C6D0F7" w:rsidR="00B50C79" w:rsidRPr="00B50C79" w:rsidRDefault="00B50C79" w:rsidP="00B50C79">
      <w:pPr>
        <w:tabs>
          <w:tab w:val="right" w:pos="10800"/>
        </w:tabs>
        <w:rPr>
          <w:color w:val="000000" w:themeColor="text1"/>
        </w:rPr>
      </w:pPr>
      <w:r w:rsidRPr="00521DDF">
        <w:rPr>
          <w:b/>
          <w:color w:val="000000" w:themeColor="text1"/>
          <w:sz w:val="34"/>
        </w:rPr>
        <w:t>1 Corinthians 15:20-2</w:t>
      </w:r>
      <w:r w:rsidR="008107ED">
        <w:rPr>
          <w:b/>
          <w:color w:val="000000" w:themeColor="text1"/>
          <w:sz w:val="34"/>
        </w:rPr>
        <w:t>3</w:t>
      </w:r>
      <w:r w:rsidRPr="00521DDF">
        <w:rPr>
          <w:color w:val="000000" w:themeColor="text1"/>
          <w:sz w:val="34"/>
        </w:rPr>
        <w:t xml:space="preserve"> </w:t>
      </w:r>
      <w:r w:rsidRPr="00B50C79">
        <w:rPr>
          <w:color w:val="000000" w:themeColor="text1"/>
        </w:rPr>
        <w:t>(NKJV)</w:t>
      </w:r>
    </w:p>
    <w:p w14:paraId="42C113A8" w14:textId="471BB3BF" w:rsidR="00B50C79" w:rsidRDefault="00B50C79" w:rsidP="00B50C79">
      <w:pPr>
        <w:tabs>
          <w:tab w:val="right" w:pos="10800"/>
        </w:tabs>
        <w:rPr>
          <w:color w:val="000000" w:themeColor="text1"/>
        </w:rPr>
      </w:pPr>
      <w:r w:rsidRPr="00B50C79">
        <w:rPr>
          <w:b/>
          <w:bCs/>
          <w:color w:val="000000" w:themeColor="text1"/>
          <w:vertAlign w:val="superscript"/>
        </w:rPr>
        <w:t>20 </w:t>
      </w:r>
      <w:r w:rsidRPr="00B50C79">
        <w:rPr>
          <w:color w:val="000000" w:themeColor="text1"/>
        </w:rPr>
        <w:t>But now Christ is risen from the dead, </w:t>
      </w:r>
      <w:r w:rsidRPr="00B50C79">
        <w:rPr>
          <w:i/>
          <w:iCs/>
          <w:color w:val="000000" w:themeColor="text1"/>
        </w:rPr>
        <w:t>and</w:t>
      </w:r>
      <w:r w:rsidRPr="00B50C79">
        <w:rPr>
          <w:color w:val="000000" w:themeColor="text1"/>
        </w:rPr>
        <w:t> has become the firstfruits of those who have fallen asleep. </w:t>
      </w:r>
      <w:r w:rsidRPr="00B50C79">
        <w:rPr>
          <w:b/>
          <w:bCs/>
          <w:color w:val="000000" w:themeColor="text1"/>
          <w:vertAlign w:val="superscript"/>
        </w:rPr>
        <w:t>21 </w:t>
      </w:r>
      <w:r w:rsidRPr="00B50C79">
        <w:rPr>
          <w:color w:val="000000" w:themeColor="text1"/>
        </w:rPr>
        <w:t>For since by man </w:t>
      </w:r>
      <w:r w:rsidRPr="00B50C79">
        <w:rPr>
          <w:i/>
          <w:iCs/>
          <w:color w:val="000000" w:themeColor="text1"/>
        </w:rPr>
        <w:t>came</w:t>
      </w:r>
      <w:r w:rsidRPr="00B50C79">
        <w:rPr>
          <w:color w:val="000000" w:themeColor="text1"/>
        </w:rPr>
        <w:t xml:space="preserve"> death, </w:t>
      </w:r>
      <w:r w:rsidRPr="00355BAD">
        <w:rPr>
          <w:color w:val="000000" w:themeColor="text1"/>
          <w:highlight w:val="yellow"/>
        </w:rPr>
        <w:t xml:space="preserve">by </w:t>
      </w:r>
      <w:r w:rsidRPr="00355BAD">
        <w:rPr>
          <w:b/>
          <w:color w:val="000000" w:themeColor="text1"/>
          <w:sz w:val="32"/>
          <w:highlight w:val="yellow"/>
          <w:u w:val="single"/>
        </w:rPr>
        <w:t>Man</w:t>
      </w:r>
      <w:r w:rsidRPr="00355BAD">
        <w:rPr>
          <w:color w:val="000000" w:themeColor="text1"/>
          <w:sz w:val="32"/>
          <w:highlight w:val="yellow"/>
        </w:rPr>
        <w:t xml:space="preserve"> </w:t>
      </w:r>
      <w:r w:rsidRPr="00355BAD">
        <w:rPr>
          <w:color w:val="000000" w:themeColor="text1"/>
          <w:highlight w:val="yellow"/>
        </w:rPr>
        <w:t>also </w:t>
      </w:r>
      <w:r w:rsidRPr="00355BAD">
        <w:rPr>
          <w:i/>
          <w:iCs/>
          <w:color w:val="000000" w:themeColor="text1"/>
          <w:highlight w:val="yellow"/>
        </w:rPr>
        <w:t>came</w:t>
      </w:r>
      <w:r w:rsidRPr="00355BAD">
        <w:rPr>
          <w:color w:val="000000" w:themeColor="text1"/>
          <w:highlight w:val="yellow"/>
        </w:rPr>
        <w:t> the resurrection</w:t>
      </w:r>
      <w:r w:rsidRPr="00B50C79">
        <w:rPr>
          <w:color w:val="000000" w:themeColor="text1"/>
        </w:rPr>
        <w:t xml:space="preserve"> of the dead. </w:t>
      </w:r>
      <w:r w:rsidRPr="00B50C79">
        <w:rPr>
          <w:b/>
          <w:bCs/>
          <w:color w:val="000000" w:themeColor="text1"/>
          <w:vertAlign w:val="superscript"/>
        </w:rPr>
        <w:t>22 </w:t>
      </w:r>
      <w:r w:rsidRPr="00B50C79">
        <w:rPr>
          <w:color w:val="000000" w:themeColor="text1"/>
        </w:rPr>
        <w:t>For as in Adam all die, even so in Christ all shall be made alive. </w:t>
      </w:r>
      <w:r w:rsidRPr="00B50C79">
        <w:rPr>
          <w:b/>
          <w:bCs/>
          <w:color w:val="000000" w:themeColor="text1"/>
          <w:vertAlign w:val="superscript"/>
        </w:rPr>
        <w:t>23 </w:t>
      </w:r>
      <w:r w:rsidRPr="00B50C79">
        <w:rPr>
          <w:color w:val="000000" w:themeColor="text1"/>
        </w:rPr>
        <w:t xml:space="preserve">But each one </w:t>
      </w:r>
      <w:r w:rsidRPr="00355BAD">
        <w:rPr>
          <w:b/>
          <w:color w:val="000000" w:themeColor="text1"/>
          <w:sz w:val="30"/>
          <w:highlight w:val="yellow"/>
          <w:u w:val="single"/>
        </w:rPr>
        <w:t>in his own order</w:t>
      </w:r>
      <w:r w:rsidRPr="00B50C79">
        <w:rPr>
          <w:color w:val="000000" w:themeColor="text1"/>
        </w:rPr>
        <w:t>: Christ the firstfruits, afterward those </w:t>
      </w:r>
      <w:r w:rsidRPr="00B50C79">
        <w:rPr>
          <w:i/>
          <w:iCs/>
          <w:color w:val="000000" w:themeColor="text1"/>
        </w:rPr>
        <w:t>who are</w:t>
      </w:r>
      <w:r w:rsidRPr="00B50C79">
        <w:rPr>
          <w:color w:val="000000" w:themeColor="text1"/>
        </w:rPr>
        <w:t> Christ’s at His coming.</w:t>
      </w:r>
    </w:p>
    <w:p w14:paraId="3A656D1F" w14:textId="77777777" w:rsidR="00355BAD" w:rsidRDefault="00355BAD" w:rsidP="00B50C79">
      <w:pPr>
        <w:tabs>
          <w:tab w:val="right" w:pos="10800"/>
        </w:tabs>
        <w:rPr>
          <w:color w:val="000000" w:themeColor="text1"/>
        </w:rPr>
      </w:pPr>
    </w:p>
    <w:p w14:paraId="601821FD" w14:textId="7989D9D8" w:rsidR="00355BAD" w:rsidRPr="00355BAD" w:rsidRDefault="00355BAD" w:rsidP="00355BAD">
      <w:pPr>
        <w:pStyle w:val="ListParagraph"/>
        <w:numPr>
          <w:ilvl w:val="0"/>
          <w:numId w:val="9"/>
        </w:numPr>
        <w:tabs>
          <w:tab w:val="right" w:pos="10800"/>
        </w:tabs>
        <w:rPr>
          <w:b/>
          <w:color w:val="385623" w:themeColor="accent6" w:themeShade="80"/>
        </w:rPr>
      </w:pPr>
      <w:r w:rsidRPr="00355BAD">
        <w:rPr>
          <w:b/>
          <w:color w:val="385623" w:themeColor="accent6" w:themeShade="80"/>
        </w:rPr>
        <w:t xml:space="preserve">FIRST, Jesus raised from the dead; NEXT, </w:t>
      </w:r>
      <w:r w:rsidRPr="00355BAD">
        <w:rPr>
          <w:b/>
          <w:color w:val="385623" w:themeColor="accent6" w:themeShade="80"/>
          <w:u w:val="single"/>
        </w:rPr>
        <w:t>we</w:t>
      </w:r>
      <w:r w:rsidRPr="00355BAD">
        <w:rPr>
          <w:b/>
          <w:color w:val="385623" w:themeColor="accent6" w:themeShade="80"/>
        </w:rPr>
        <w:t xml:space="preserve"> will be raised from the dead at Christ’s second coming!</w:t>
      </w:r>
    </w:p>
    <w:p w14:paraId="3894C8D2" w14:textId="77777777" w:rsidR="00721A48" w:rsidRDefault="00721A48" w:rsidP="006E3A1C">
      <w:pPr>
        <w:tabs>
          <w:tab w:val="right" w:pos="10800"/>
        </w:tabs>
        <w:rPr>
          <w:color w:val="000000" w:themeColor="text1"/>
        </w:rPr>
      </w:pPr>
    </w:p>
    <w:p w14:paraId="1481EC43" w14:textId="77777777" w:rsidR="008F36C3" w:rsidRDefault="008F36C3" w:rsidP="006E3A1C">
      <w:pPr>
        <w:tabs>
          <w:tab w:val="right" w:pos="10800"/>
        </w:tabs>
        <w:rPr>
          <w:color w:val="000000" w:themeColor="text1"/>
        </w:rPr>
      </w:pPr>
    </w:p>
    <w:p w14:paraId="0108ACAE" w14:textId="66D104E1" w:rsidR="004D4EE8" w:rsidRPr="004D4EE8" w:rsidRDefault="001F61E3" w:rsidP="006E3A1C">
      <w:pPr>
        <w:tabs>
          <w:tab w:val="right" w:pos="10800"/>
        </w:tabs>
        <w:rPr>
          <w:b/>
          <w:color w:val="AE3C1F"/>
          <w:sz w:val="40"/>
          <w:szCs w:val="40"/>
        </w:rPr>
      </w:pPr>
      <w:r>
        <w:rPr>
          <w:b/>
          <w:color w:val="AE3C1F"/>
          <w:sz w:val="40"/>
          <w:szCs w:val="40"/>
        </w:rPr>
        <w:t xml:space="preserve">The </w:t>
      </w:r>
      <w:r w:rsidR="004D4EE8" w:rsidRPr="004D4EE8">
        <w:rPr>
          <w:b/>
          <w:color w:val="AE3C1F"/>
          <w:sz w:val="40"/>
          <w:szCs w:val="40"/>
        </w:rPr>
        <w:t>Order of Authority</w:t>
      </w:r>
      <w:bookmarkStart w:id="0" w:name="_GoBack"/>
      <w:bookmarkEnd w:id="0"/>
    </w:p>
    <w:p w14:paraId="42C2BEC0" w14:textId="77777777" w:rsidR="004D4EE8" w:rsidRDefault="004D4EE8" w:rsidP="006E3A1C">
      <w:pPr>
        <w:tabs>
          <w:tab w:val="right" w:pos="10800"/>
        </w:tabs>
        <w:rPr>
          <w:color w:val="000000" w:themeColor="text1"/>
        </w:rPr>
      </w:pPr>
    </w:p>
    <w:p w14:paraId="1A53B4B9" w14:textId="4A13AB75" w:rsidR="00521DDF" w:rsidRPr="006942AF" w:rsidRDefault="00521DDF" w:rsidP="00521DDF">
      <w:pPr>
        <w:tabs>
          <w:tab w:val="right" w:pos="10800"/>
        </w:tabs>
        <w:rPr>
          <w:color w:val="002060"/>
        </w:rPr>
      </w:pPr>
      <w:r w:rsidRPr="006942AF">
        <w:rPr>
          <w:b/>
          <w:color w:val="002060"/>
          <w:sz w:val="34"/>
        </w:rPr>
        <w:t>1 Corinthians 15:24-28</w:t>
      </w:r>
      <w:r w:rsidRPr="006942AF">
        <w:rPr>
          <w:color w:val="002060"/>
          <w:sz w:val="34"/>
        </w:rPr>
        <w:t xml:space="preserve"> </w:t>
      </w:r>
      <w:r w:rsidRPr="006942AF">
        <w:rPr>
          <w:color w:val="002060"/>
        </w:rPr>
        <w:t>(NLT)</w:t>
      </w:r>
    </w:p>
    <w:p w14:paraId="1848D99A" w14:textId="514916DB" w:rsidR="00521DDF" w:rsidRPr="006942AF" w:rsidRDefault="00521DDF" w:rsidP="00521DDF">
      <w:pPr>
        <w:tabs>
          <w:tab w:val="right" w:pos="10800"/>
        </w:tabs>
        <w:rPr>
          <w:color w:val="002060"/>
        </w:rPr>
      </w:pPr>
      <w:r w:rsidRPr="006942AF">
        <w:rPr>
          <w:b/>
          <w:bCs/>
          <w:color w:val="002060"/>
          <w:vertAlign w:val="superscript"/>
        </w:rPr>
        <w:t>24 </w:t>
      </w:r>
      <w:r w:rsidRPr="006942AF">
        <w:rPr>
          <w:color w:val="002060"/>
        </w:rPr>
        <w:t>After that the end will come, when he will turn the Kingdom over to God the Father, having destroyed every ruler and authority and power. </w:t>
      </w:r>
      <w:r w:rsidRPr="006942AF">
        <w:rPr>
          <w:b/>
          <w:bCs/>
          <w:color w:val="002060"/>
          <w:vertAlign w:val="superscript"/>
        </w:rPr>
        <w:t>25 </w:t>
      </w:r>
      <w:r w:rsidRPr="006942AF">
        <w:rPr>
          <w:color w:val="002060"/>
        </w:rPr>
        <w:t>For Christ must reign until he humbles all his enemies beneath his feet. </w:t>
      </w:r>
      <w:r w:rsidRPr="006942AF">
        <w:rPr>
          <w:b/>
          <w:bCs/>
          <w:color w:val="002060"/>
          <w:vertAlign w:val="superscript"/>
        </w:rPr>
        <w:t>26 </w:t>
      </w:r>
      <w:r w:rsidRPr="006942AF">
        <w:rPr>
          <w:color w:val="002060"/>
        </w:rPr>
        <w:t>And the last enemy to be destroyed is death.</w:t>
      </w:r>
      <w:r w:rsidRPr="006942AF">
        <w:rPr>
          <w:b/>
          <w:bCs/>
          <w:color w:val="002060"/>
          <w:vertAlign w:val="superscript"/>
        </w:rPr>
        <w:t>27 </w:t>
      </w:r>
      <w:r w:rsidRPr="006942AF">
        <w:rPr>
          <w:color w:val="002060"/>
        </w:rPr>
        <w:t xml:space="preserve">For the Scriptures say, “God has put all things under his authority.” (Of course, when it </w:t>
      </w:r>
      <w:proofErr w:type="gramStart"/>
      <w:r w:rsidRPr="006942AF">
        <w:rPr>
          <w:color w:val="002060"/>
        </w:rPr>
        <w:t>says</w:t>
      </w:r>
      <w:proofErr w:type="gramEnd"/>
      <w:r w:rsidRPr="006942AF">
        <w:rPr>
          <w:color w:val="002060"/>
        </w:rPr>
        <w:t xml:space="preserve"> “all things are under his authority,” that does not include God himself, who gave Christ his authority.) </w:t>
      </w:r>
      <w:r w:rsidRPr="006942AF">
        <w:rPr>
          <w:b/>
          <w:bCs/>
          <w:color w:val="002060"/>
          <w:vertAlign w:val="superscript"/>
        </w:rPr>
        <w:t>28 </w:t>
      </w:r>
      <w:r w:rsidRPr="006942AF">
        <w:rPr>
          <w:color w:val="002060"/>
        </w:rPr>
        <w:t>Then, when all things are under his authority, the Son will put himself under God’s authority, so that God, who gave his Son authority over all things, will be utterly supreme over everything everywhere.</w:t>
      </w:r>
    </w:p>
    <w:p w14:paraId="72407479" w14:textId="77777777" w:rsidR="00B50C79" w:rsidRDefault="00B50C79" w:rsidP="006E3A1C">
      <w:pPr>
        <w:tabs>
          <w:tab w:val="right" w:pos="10800"/>
        </w:tabs>
        <w:rPr>
          <w:color w:val="000000" w:themeColor="text1"/>
        </w:rPr>
      </w:pPr>
    </w:p>
    <w:p w14:paraId="6CE483F2" w14:textId="2B769D24" w:rsidR="004D4EE8" w:rsidRDefault="006942AF" w:rsidP="00B56F20">
      <w:pPr>
        <w:tabs>
          <w:tab w:val="right" w:pos="10800"/>
        </w:tabs>
        <w:spacing w:line="276" w:lineRule="auto"/>
        <w:rPr>
          <w:color w:val="000000" w:themeColor="text1"/>
        </w:rPr>
      </w:pPr>
      <w:r>
        <w:rPr>
          <w:color w:val="000000" w:themeColor="text1"/>
        </w:rPr>
        <w:t>Order of Enemies Defeated</w:t>
      </w:r>
    </w:p>
    <w:p w14:paraId="0A138F8C" w14:textId="78D88D84" w:rsidR="006942AF" w:rsidRPr="006942AF" w:rsidRDefault="006942AF" w:rsidP="00B56F20">
      <w:pPr>
        <w:pStyle w:val="ListParagraph"/>
        <w:numPr>
          <w:ilvl w:val="0"/>
          <w:numId w:val="10"/>
        </w:numPr>
        <w:tabs>
          <w:tab w:val="right" w:pos="10800"/>
        </w:tabs>
        <w:spacing w:line="276" w:lineRule="auto"/>
        <w:rPr>
          <w:color w:val="000000" w:themeColor="text1"/>
        </w:rPr>
      </w:pPr>
      <w:r w:rsidRPr="006942AF">
        <w:rPr>
          <w:color w:val="000000" w:themeColor="text1"/>
        </w:rPr>
        <w:t>Satan</w:t>
      </w:r>
    </w:p>
    <w:p w14:paraId="04763A48" w14:textId="5A8E78DA" w:rsidR="006942AF" w:rsidRPr="006942AF" w:rsidRDefault="006942AF" w:rsidP="00B56F20">
      <w:pPr>
        <w:pStyle w:val="ListParagraph"/>
        <w:numPr>
          <w:ilvl w:val="0"/>
          <w:numId w:val="10"/>
        </w:numPr>
        <w:tabs>
          <w:tab w:val="right" w:pos="10800"/>
        </w:tabs>
        <w:spacing w:line="276" w:lineRule="auto"/>
        <w:rPr>
          <w:color w:val="000000" w:themeColor="text1"/>
        </w:rPr>
      </w:pPr>
      <w:r w:rsidRPr="006942AF">
        <w:rPr>
          <w:color w:val="000000" w:themeColor="text1"/>
        </w:rPr>
        <w:t>Sin</w:t>
      </w:r>
    </w:p>
    <w:p w14:paraId="26BA06EE" w14:textId="627A82F1" w:rsidR="006942AF" w:rsidRDefault="006942AF" w:rsidP="00B56F20">
      <w:pPr>
        <w:pStyle w:val="ListParagraph"/>
        <w:numPr>
          <w:ilvl w:val="0"/>
          <w:numId w:val="10"/>
        </w:numPr>
        <w:tabs>
          <w:tab w:val="right" w:pos="10800"/>
        </w:tabs>
        <w:spacing w:line="276" w:lineRule="auto"/>
        <w:rPr>
          <w:color w:val="000000" w:themeColor="text1"/>
        </w:rPr>
      </w:pPr>
      <w:r w:rsidRPr="006942AF">
        <w:rPr>
          <w:color w:val="000000" w:themeColor="text1"/>
        </w:rPr>
        <w:t>Death</w:t>
      </w:r>
    </w:p>
    <w:p w14:paraId="1A7D831F" w14:textId="77777777" w:rsidR="00277570" w:rsidRDefault="00277570" w:rsidP="00B56F20">
      <w:pPr>
        <w:tabs>
          <w:tab w:val="right" w:pos="10800"/>
        </w:tabs>
        <w:spacing w:line="276" w:lineRule="auto"/>
        <w:rPr>
          <w:color w:val="000000" w:themeColor="text1"/>
        </w:rPr>
      </w:pPr>
    </w:p>
    <w:p w14:paraId="7B5C77EA" w14:textId="01C819B8" w:rsidR="00277570" w:rsidRPr="00A475E5" w:rsidRDefault="00277570" w:rsidP="00B56F20">
      <w:pPr>
        <w:tabs>
          <w:tab w:val="right" w:pos="10800"/>
        </w:tabs>
        <w:spacing w:line="276" w:lineRule="auto"/>
        <w:rPr>
          <w:b/>
          <w:color w:val="385623" w:themeColor="accent6" w:themeShade="80"/>
        </w:rPr>
      </w:pPr>
      <w:r w:rsidRPr="00A475E5">
        <w:rPr>
          <w:b/>
          <w:color w:val="385623" w:themeColor="accent6" w:themeShade="80"/>
        </w:rPr>
        <w:t xml:space="preserve">Order of </w:t>
      </w:r>
      <w:r w:rsidR="00A475E5" w:rsidRPr="00A475E5">
        <w:rPr>
          <w:b/>
          <w:color w:val="385623" w:themeColor="accent6" w:themeShade="80"/>
        </w:rPr>
        <w:t xml:space="preserve">Supreme </w:t>
      </w:r>
      <w:r w:rsidRPr="00A475E5">
        <w:rPr>
          <w:b/>
          <w:color w:val="385623" w:themeColor="accent6" w:themeShade="80"/>
        </w:rPr>
        <w:t>Authority</w:t>
      </w:r>
      <w:r w:rsidR="00A475E5" w:rsidRPr="00A475E5">
        <w:rPr>
          <w:b/>
          <w:color w:val="385623" w:themeColor="accent6" w:themeShade="80"/>
        </w:rPr>
        <w:t xml:space="preserve"> over everything seen and unseen in the Universe</w:t>
      </w:r>
    </w:p>
    <w:p w14:paraId="257134FC" w14:textId="3EC9F3F0" w:rsidR="00277570" w:rsidRPr="00E14B0F" w:rsidRDefault="00277570" w:rsidP="00B56F20">
      <w:pPr>
        <w:pStyle w:val="ListParagraph"/>
        <w:numPr>
          <w:ilvl w:val="0"/>
          <w:numId w:val="11"/>
        </w:numPr>
        <w:tabs>
          <w:tab w:val="right" w:pos="10800"/>
        </w:tabs>
        <w:spacing w:line="276" w:lineRule="auto"/>
        <w:rPr>
          <w:b/>
          <w:color w:val="385623" w:themeColor="accent6" w:themeShade="80"/>
        </w:rPr>
      </w:pPr>
      <w:r w:rsidRPr="00E14B0F">
        <w:rPr>
          <w:b/>
          <w:color w:val="385623" w:themeColor="accent6" w:themeShade="80"/>
        </w:rPr>
        <w:t>God the Father, Creator of the Universe</w:t>
      </w:r>
    </w:p>
    <w:p w14:paraId="5FB5BB75" w14:textId="2DA643C7" w:rsidR="00A475E5" w:rsidRPr="00E14B0F" w:rsidRDefault="00277570" w:rsidP="00B56F20">
      <w:pPr>
        <w:pStyle w:val="ListParagraph"/>
        <w:numPr>
          <w:ilvl w:val="0"/>
          <w:numId w:val="11"/>
        </w:numPr>
        <w:tabs>
          <w:tab w:val="right" w:pos="10800"/>
        </w:tabs>
        <w:spacing w:line="276" w:lineRule="auto"/>
        <w:rPr>
          <w:b/>
          <w:color w:val="385623" w:themeColor="accent6" w:themeShade="80"/>
        </w:rPr>
      </w:pPr>
      <w:r w:rsidRPr="00E14B0F">
        <w:rPr>
          <w:b/>
          <w:color w:val="385623" w:themeColor="accent6" w:themeShade="80"/>
        </w:rPr>
        <w:t>Jesus the Son, Redeemer of Mankind</w:t>
      </w:r>
    </w:p>
    <w:p w14:paraId="5E83005C" w14:textId="7C1CFC8D" w:rsidR="00A475E5" w:rsidRPr="00E14B0F" w:rsidRDefault="00A475E5" w:rsidP="00B56F20">
      <w:pPr>
        <w:pStyle w:val="ListParagraph"/>
        <w:numPr>
          <w:ilvl w:val="0"/>
          <w:numId w:val="11"/>
        </w:numPr>
        <w:tabs>
          <w:tab w:val="right" w:pos="10800"/>
        </w:tabs>
        <w:spacing w:line="276" w:lineRule="auto"/>
        <w:rPr>
          <w:b/>
          <w:color w:val="385623" w:themeColor="accent6" w:themeShade="80"/>
        </w:rPr>
      </w:pPr>
      <w:r w:rsidRPr="00E14B0F">
        <w:rPr>
          <w:b/>
          <w:color w:val="385623" w:themeColor="accent6" w:themeShade="80"/>
        </w:rPr>
        <w:t>Holy Spirit, the Spirit of Jesus Christ</w:t>
      </w:r>
    </w:p>
    <w:p w14:paraId="3CC8F764" w14:textId="77777777" w:rsidR="00792ED7" w:rsidRDefault="00792ED7" w:rsidP="006E3A1C">
      <w:pPr>
        <w:tabs>
          <w:tab w:val="right" w:pos="10800"/>
        </w:tabs>
        <w:rPr>
          <w:color w:val="000000" w:themeColor="text1"/>
        </w:rPr>
      </w:pPr>
    </w:p>
    <w:p w14:paraId="5BC30998" w14:textId="77777777" w:rsidR="00B56F20" w:rsidRDefault="00B56F20" w:rsidP="006E3A1C">
      <w:pPr>
        <w:tabs>
          <w:tab w:val="right" w:pos="10800"/>
        </w:tabs>
        <w:rPr>
          <w:color w:val="000000" w:themeColor="text1"/>
        </w:rPr>
      </w:pPr>
    </w:p>
    <w:p w14:paraId="776B5E24" w14:textId="63BFA146" w:rsidR="006E3A1C" w:rsidRPr="0074466A" w:rsidRDefault="0074466A" w:rsidP="006E3A1C">
      <w:pPr>
        <w:tabs>
          <w:tab w:val="right" w:pos="10800"/>
        </w:tabs>
        <w:rPr>
          <w:b/>
          <w:color w:val="385623" w:themeColor="accent6" w:themeShade="80"/>
        </w:rPr>
      </w:pPr>
      <w:r w:rsidRPr="0074466A">
        <w:rPr>
          <w:b/>
          <w:color w:val="385623" w:themeColor="accent6" w:themeShade="80"/>
        </w:rPr>
        <w:t xml:space="preserve">Christ is our Passover in that through His death, burial, and resurrection, Jesus has ended our slavery to sin and began our </w:t>
      </w:r>
      <w:r w:rsidRPr="0074466A">
        <w:rPr>
          <w:b/>
          <w:color w:val="385623" w:themeColor="accent6" w:themeShade="80"/>
          <w:u w:val="single"/>
        </w:rPr>
        <w:t>freedom</w:t>
      </w:r>
      <w:r w:rsidRPr="0074466A">
        <w:rPr>
          <w:b/>
          <w:color w:val="385623" w:themeColor="accent6" w:themeShade="80"/>
        </w:rPr>
        <w:t xml:space="preserve"> in righteousness, and He will soon put an end to death and begin our everlasting </w:t>
      </w:r>
      <w:r w:rsidRPr="0074466A">
        <w:rPr>
          <w:b/>
          <w:color w:val="385623" w:themeColor="accent6" w:themeShade="80"/>
          <w:u w:val="single"/>
        </w:rPr>
        <w:t>life</w:t>
      </w:r>
      <w:r w:rsidRPr="0074466A">
        <w:rPr>
          <w:b/>
          <w:color w:val="385623" w:themeColor="accent6" w:themeShade="80"/>
        </w:rPr>
        <w:t xml:space="preserve"> through resurrection</w:t>
      </w:r>
      <w:r w:rsidR="00792ED7" w:rsidRPr="0074466A">
        <w:rPr>
          <w:b/>
          <w:color w:val="385623" w:themeColor="accent6" w:themeShade="80"/>
        </w:rPr>
        <w:t>.</w:t>
      </w:r>
      <w:r w:rsidR="003372D9" w:rsidRPr="0074466A">
        <w:rPr>
          <w:b/>
          <w:color w:val="385623" w:themeColor="accent6" w:themeShade="80"/>
        </w:rPr>
        <w:t xml:space="preserve"> </w:t>
      </w:r>
    </w:p>
    <w:sectPr w:rsidR="006E3A1C" w:rsidRPr="0074466A"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162"/>
    <w:multiLevelType w:val="hybridMultilevel"/>
    <w:tmpl w:val="6788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1735B"/>
    <w:multiLevelType w:val="hybridMultilevel"/>
    <w:tmpl w:val="53C8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B7D61"/>
    <w:multiLevelType w:val="hybridMultilevel"/>
    <w:tmpl w:val="92681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E07EF"/>
    <w:multiLevelType w:val="hybridMultilevel"/>
    <w:tmpl w:val="0A384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C6C3E"/>
    <w:multiLevelType w:val="hybridMultilevel"/>
    <w:tmpl w:val="A480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A7699"/>
    <w:multiLevelType w:val="hybridMultilevel"/>
    <w:tmpl w:val="3044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15FE3"/>
    <w:multiLevelType w:val="hybridMultilevel"/>
    <w:tmpl w:val="A0684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55D4C"/>
    <w:multiLevelType w:val="hybridMultilevel"/>
    <w:tmpl w:val="EB86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77461"/>
    <w:multiLevelType w:val="hybridMultilevel"/>
    <w:tmpl w:val="D83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57BCF"/>
    <w:multiLevelType w:val="hybridMultilevel"/>
    <w:tmpl w:val="1AC65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B0A5F"/>
    <w:multiLevelType w:val="hybridMultilevel"/>
    <w:tmpl w:val="24C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5"/>
  </w:num>
  <w:num w:numId="6">
    <w:abstractNumId w:val="8"/>
  </w:num>
  <w:num w:numId="7">
    <w:abstractNumId w:val="1"/>
  </w:num>
  <w:num w:numId="8">
    <w:abstractNumId w:val="1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62"/>
    <w:rsid w:val="00066336"/>
    <w:rsid w:val="000905A0"/>
    <w:rsid w:val="000B63C2"/>
    <w:rsid w:val="000C0B7B"/>
    <w:rsid w:val="000C756C"/>
    <w:rsid w:val="000D28C1"/>
    <w:rsid w:val="00185BF2"/>
    <w:rsid w:val="001B7693"/>
    <w:rsid w:val="001F61E3"/>
    <w:rsid w:val="00274604"/>
    <w:rsid w:val="00277570"/>
    <w:rsid w:val="0028294B"/>
    <w:rsid w:val="00317C7A"/>
    <w:rsid w:val="003225ED"/>
    <w:rsid w:val="003372D9"/>
    <w:rsid w:val="00355BAD"/>
    <w:rsid w:val="00411C62"/>
    <w:rsid w:val="0041577B"/>
    <w:rsid w:val="00416A44"/>
    <w:rsid w:val="004262B8"/>
    <w:rsid w:val="00432F21"/>
    <w:rsid w:val="00463496"/>
    <w:rsid w:val="00466DFF"/>
    <w:rsid w:val="004D4EE8"/>
    <w:rsid w:val="004D7496"/>
    <w:rsid w:val="00521DDF"/>
    <w:rsid w:val="00577562"/>
    <w:rsid w:val="005B64C2"/>
    <w:rsid w:val="005C13CD"/>
    <w:rsid w:val="005F3E79"/>
    <w:rsid w:val="00622012"/>
    <w:rsid w:val="006942AF"/>
    <w:rsid w:val="006D78EE"/>
    <w:rsid w:val="006E3A1C"/>
    <w:rsid w:val="00702574"/>
    <w:rsid w:val="00703C2B"/>
    <w:rsid w:val="00715961"/>
    <w:rsid w:val="00721A48"/>
    <w:rsid w:val="0074466A"/>
    <w:rsid w:val="00761795"/>
    <w:rsid w:val="007719EF"/>
    <w:rsid w:val="00792ED7"/>
    <w:rsid w:val="007A4FA2"/>
    <w:rsid w:val="007B1018"/>
    <w:rsid w:val="007D7ACC"/>
    <w:rsid w:val="007F2482"/>
    <w:rsid w:val="008107ED"/>
    <w:rsid w:val="00812C07"/>
    <w:rsid w:val="0082654B"/>
    <w:rsid w:val="008A564B"/>
    <w:rsid w:val="008A63B1"/>
    <w:rsid w:val="008F36C3"/>
    <w:rsid w:val="00925852"/>
    <w:rsid w:val="009378AF"/>
    <w:rsid w:val="009A5527"/>
    <w:rsid w:val="009B4698"/>
    <w:rsid w:val="009D5F7A"/>
    <w:rsid w:val="00A03B03"/>
    <w:rsid w:val="00A122FB"/>
    <w:rsid w:val="00A475E5"/>
    <w:rsid w:val="00A768A7"/>
    <w:rsid w:val="00A90769"/>
    <w:rsid w:val="00AC2FCC"/>
    <w:rsid w:val="00AE1884"/>
    <w:rsid w:val="00B4061E"/>
    <w:rsid w:val="00B50C79"/>
    <w:rsid w:val="00B56F20"/>
    <w:rsid w:val="00B60BB4"/>
    <w:rsid w:val="00B865C1"/>
    <w:rsid w:val="00BF2BEF"/>
    <w:rsid w:val="00C26455"/>
    <w:rsid w:val="00C334E5"/>
    <w:rsid w:val="00C7673F"/>
    <w:rsid w:val="00C81D2F"/>
    <w:rsid w:val="00CA4D5C"/>
    <w:rsid w:val="00CF5090"/>
    <w:rsid w:val="00CF7B5E"/>
    <w:rsid w:val="00D03521"/>
    <w:rsid w:val="00D17F3A"/>
    <w:rsid w:val="00D95E7D"/>
    <w:rsid w:val="00DC647B"/>
    <w:rsid w:val="00DD6179"/>
    <w:rsid w:val="00DE23DF"/>
    <w:rsid w:val="00E07F42"/>
    <w:rsid w:val="00E14B0F"/>
    <w:rsid w:val="00E34661"/>
    <w:rsid w:val="00E73479"/>
    <w:rsid w:val="00E975E1"/>
    <w:rsid w:val="00EC5AB1"/>
    <w:rsid w:val="00F53910"/>
    <w:rsid w:val="00F657CF"/>
    <w:rsid w:val="00FA15F8"/>
    <w:rsid w:val="00FA1ED7"/>
    <w:rsid w:val="00FD20E0"/>
    <w:rsid w:val="00FF7B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64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3C2B"/>
  </w:style>
  <w:style w:type="paragraph" w:styleId="Heading1">
    <w:name w:val="heading 1"/>
    <w:basedOn w:val="Normal"/>
    <w:link w:val="Heading1Char"/>
    <w:uiPriority w:val="9"/>
    <w:qFormat/>
    <w:rsid w:val="000905A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0905A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673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4604"/>
    <w:pPr>
      <w:ind w:left="720"/>
      <w:contextualSpacing/>
    </w:pPr>
  </w:style>
  <w:style w:type="character" w:styleId="Hyperlink">
    <w:name w:val="Hyperlink"/>
    <w:basedOn w:val="DefaultParagraphFont"/>
    <w:uiPriority w:val="99"/>
    <w:unhideWhenUsed/>
    <w:rsid w:val="00DD6179"/>
    <w:rPr>
      <w:color w:val="0563C1" w:themeColor="hyperlink"/>
      <w:u w:val="single"/>
    </w:rPr>
  </w:style>
  <w:style w:type="character" w:styleId="FollowedHyperlink">
    <w:name w:val="FollowedHyperlink"/>
    <w:basedOn w:val="DefaultParagraphFont"/>
    <w:uiPriority w:val="99"/>
    <w:semiHidden/>
    <w:unhideWhenUsed/>
    <w:rsid w:val="00C334E5"/>
    <w:rPr>
      <w:color w:val="954F72" w:themeColor="followedHyperlink"/>
      <w:u w:val="single"/>
    </w:rPr>
  </w:style>
  <w:style w:type="character" w:customStyle="1" w:styleId="Heading1Char">
    <w:name w:val="Heading 1 Char"/>
    <w:basedOn w:val="DefaultParagraphFont"/>
    <w:link w:val="Heading1"/>
    <w:uiPriority w:val="9"/>
    <w:rsid w:val="000905A0"/>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05A0"/>
    <w:rPr>
      <w:rFonts w:ascii="Times New Roman" w:hAnsi="Times New Roman" w:cs="Times New Roman"/>
      <w:b/>
      <w:bCs/>
      <w:sz w:val="27"/>
      <w:szCs w:val="27"/>
    </w:rPr>
  </w:style>
  <w:style w:type="character" w:customStyle="1" w:styleId="passage-display-bcv">
    <w:name w:val="passage-display-bcv"/>
    <w:basedOn w:val="DefaultParagraphFont"/>
    <w:rsid w:val="000905A0"/>
  </w:style>
  <w:style w:type="character" w:customStyle="1" w:styleId="passage-display-version">
    <w:name w:val="passage-display-version"/>
    <w:basedOn w:val="DefaultParagraphFont"/>
    <w:rsid w:val="000905A0"/>
  </w:style>
  <w:style w:type="character" w:customStyle="1" w:styleId="text">
    <w:name w:val="text"/>
    <w:basedOn w:val="DefaultParagraphFont"/>
    <w:rsid w:val="000905A0"/>
  </w:style>
  <w:style w:type="paragraph" w:customStyle="1" w:styleId="chapter-2">
    <w:name w:val="chapter-2"/>
    <w:basedOn w:val="Normal"/>
    <w:rsid w:val="000905A0"/>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0905A0"/>
  </w:style>
  <w:style w:type="character" w:customStyle="1" w:styleId="apple-converted-space">
    <w:name w:val="apple-converted-space"/>
    <w:basedOn w:val="DefaultParagraphFont"/>
    <w:rsid w:val="000905A0"/>
  </w:style>
  <w:style w:type="character" w:customStyle="1" w:styleId="small-caps">
    <w:name w:val="small-caps"/>
    <w:basedOn w:val="DefaultParagraphFont"/>
    <w:rsid w:val="000905A0"/>
  </w:style>
  <w:style w:type="paragraph" w:customStyle="1" w:styleId="line">
    <w:name w:val="line"/>
    <w:basedOn w:val="Normal"/>
    <w:rsid w:val="000905A0"/>
    <w:pPr>
      <w:spacing w:before="100" w:beforeAutospacing="1" w:after="100" w:afterAutospacing="1"/>
    </w:pPr>
    <w:rPr>
      <w:rFonts w:ascii="Times New Roman" w:hAnsi="Times New Roman" w:cs="Times New Roman"/>
    </w:rPr>
  </w:style>
  <w:style w:type="paragraph" w:customStyle="1" w:styleId="top-1">
    <w:name w:val="top-1"/>
    <w:basedOn w:val="Normal"/>
    <w:rsid w:val="000905A0"/>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6D78EE"/>
    <w:pPr>
      <w:spacing w:before="100" w:beforeAutospacing="1" w:after="100" w:afterAutospacing="1"/>
    </w:pPr>
    <w:rPr>
      <w:rFonts w:ascii="Times New Roman" w:hAnsi="Times New Roman" w:cs="Times New Roman"/>
    </w:rPr>
  </w:style>
  <w:style w:type="paragraph" w:customStyle="1" w:styleId="first-line-none">
    <w:name w:val="first-line-none"/>
    <w:basedOn w:val="Normal"/>
    <w:rsid w:val="00E975E1"/>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semiHidden/>
    <w:rsid w:val="00C7673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750">
      <w:bodyDiv w:val="1"/>
      <w:marLeft w:val="0"/>
      <w:marRight w:val="0"/>
      <w:marTop w:val="0"/>
      <w:marBottom w:val="0"/>
      <w:divBdr>
        <w:top w:val="none" w:sz="0" w:space="0" w:color="auto"/>
        <w:left w:val="none" w:sz="0" w:space="0" w:color="auto"/>
        <w:bottom w:val="none" w:sz="0" w:space="0" w:color="auto"/>
        <w:right w:val="none" w:sz="0" w:space="0" w:color="auto"/>
      </w:divBdr>
    </w:div>
    <w:div w:id="257297093">
      <w:bodyDiv w:val="1"/>
      <w:marLeft w:val="0"/>
      <w:marRight w:val="0"/>
      <w:marTop w:val="0"/>
      <w:marBottom w:val="0"/>
      <w:divBdr>
        <w:top w:val="none" w:sz="0" w:space="0" w:color="auto"/>
        <w:left w:val="none" w:sz="0" w:space="0" w:color="auto"/>
        <w:bottom w:val="none" w:sz="0" w:space="0" w:color="auto"/>
        <w:right w:val="none" w:sz="0" w:space="0" w:color="auto"/>
      </w:divBdr>
    </w:div>
    <w:div w:id="605385544">
      <w:bodyDiv w:val="1"/>
      <w:marLeft w:val="0"/>
      <w:marRight w:val="0"/>
      <w:marTop w:val="0"/>
      <w:marBottom w:val="0"/>
      <w:divBdr>
        <w:top w:val="none" w:sz="0" w:space="0" w:color="auto"/>
        <w:left w:val="none" w:sz="0" w:space="0" w:color="auto"/>
        <w:bottom w:val="none" w:sz="0" w:space="0" w:color="auto"/>
        <w:right w:val="none" w:sz="0" w:space="0" w:color="auto"/>
      </w:divBdr>
    </w:div>
    <w:div w:id="611982912">
      <w:bodyDiv w:val="1"/>
      <w:marLeft w:val="0"/>
      <w:marRight w:val="0"/>
      <w:marTop w:val="0"/>
      <w:marBottom w:val="0"/>
      <w:divBdr>
        <w:top w:val="none" w:sz="0" w:space="0" w:color="auto"/>
        <w:left w:val="none" w:sz="0" w:space="0" w:color="auto"/>
        <w:bottom w:val="none" w:sz="0" w:space="0" w:color="auto"/>
        <w:right w:val="none" w:sz="0" w:space="0" w:color="auto"/>
      </w:divBdr>
      <w:divsChild>
        <w:div w:id="897401795">
          <w:marLeft w:val="240"/>
          <w:marRight w:val="0"/>
          <w:marTop w:val="240"/>
          <w:marBottom w:val="240"/>
          <w:divBdr>
            <w:top w:val="none" w:sz="0" w:space="0" w:color="auto"/>
            <w:left w:val="none" w:sz="0" w:space="0" w:color="auto"/>
            <w:bottom w:val="none" w:sz="0" w:space="0" w:color="auto"/>
            <w:right w:val="none" w:sz="0" w:space="0" w:color="auto"/>
          </w:divBdr>
        </w:div>
      </w:divsChild>
    </w:div>
    <w:div w:id="655844063">
      <w:bodyDiv w:val="1"/>
      <w:marLeft w:val="0"/>
      <w:marRight w:val="0"/>
      <w:marTop w:val="0"/>
      <w:marBottom w:val="0"/>
      <w:divBdr>
        <w:top w:val="none" w:sz="0" w:space="0" w:color="auto"/>
        <w:left w:val="none" w:sz="0" w:space="0" w:color="auto"/>
        <w:bottom w:val="none" w:sz="0" w:space="0" w:color="auto"/>
        <w:right w:val="none" w:sz="0" w:space="0" w:color="auto"/>
      </w:divBdr>
    </w:div>
    <w:div w:id="737483486">
      <w:bodyDiv w:val="1"/>
      <w:marLeft w:val="0"/>
      <w:marRight w:val="0"/>
      <w:marTop w:val="0"/>
      <w:marBottom w:val="0"/>
      <w:divBdr>
        <w:top w:val="none" w:sz="0" w:space="0" w:color="auto"/>
        <w:left w:val="none" w:sz="0" w:space="0" w:color="auto"/>
        <w:bottom w:val="none" w:sz="0" w:space="0" w:color="auto"/>
        <w:right w:val="none" w:sz="0" w:space="0" w:color="auto"/>
      </w:divBdr>
    </w:div>
    <w:div w:id="742869777">
      <w:bodyDiv w:val="1"/>
      <w:marLeft w:val="0"/>
      <w:marRight w:val="0"/>
      <w:marTop w:val="0"/>
      <w:marBottom w:val="0"/>
      <w:divBdr>
        <w:top w:val="none" w:sz="0" w:space="0" w:color="auto"/>
        <w:left w:val="none" w:sz="0" w:space="0" w:color="auto"/>
        <w:bottom w:val="none" w:sz="0" w:space="0" w:color="auto"/>
        <w:right w:val="none" w:sz="0" w:space="0" w:color="auto"/>
      </w:divBdr>
    </w:div>
    <w:div w:id="827020339">
      <w:bodyDiv w:val="1"/>
      <w:marLeft w:val="0"/>
      <w:marRight w:val="0"/>
      <w:marTop w:val="0"/>
      <w:marBottom w:val="0"/>
      <w:divBdr>
        <w:top w:val="none" w:sz="0" w:space="0" w:color="auto"/>
        <w:left w:val="none" w:sz="0" w:space="0" w:color="auto"/>
        <w:bottom w:val="none" w:sz="0" w:space="0" w:color="auto"/>
        <w:right w:val="none" w:sz="0" w:space="0" w:color="auto"/>
      </w:divBdr>
    </w:div>
    <w:div w:id="857237612">
      <w:bodyDiv w:val="1"/>
      <w:marLeft w:val="0"/>
      <w:marRight w:val="0"/>
      <w:marTop w:val="0"/>
      <w:marBottom w:val="0"/>
      <w:divBdr>
        <w:top w:val="none" w:sz="0" w:space="0" w:color="auto"/>
        <w:left w:val="none" w:sz="0" w:space="0" w:color="auto"/>
        <w:bottom w:val="none" w:sz="0" w:space="0" w:color="auto"/>
        <w:right w:val="none" w:sz="0" w:space="0" w:color="auto"/>
      </w:divBdr>
      <w:divsChild>
        <w:div w:id="812454000">
          <w:marLeft w:val="240"/>
          <w:marRight w:val="0"/>
          <w:marTop w:val="240"/>
          <w:marBottom w:val="240"/>
          <w:divBdr>
            <w:top w:val="none" w:sz="0" w:space="0" w:color="auto"/>
            <w:left w:val="none" w:sz="0" w:space="0" w:color="auto"/>
            <w:bottom w:val="none" w:sz="0" w:space="0" w:color="auto"/>
            <w:right w:val="none" w:sz="0" w:space="0" w:color="auto"/>
          </w:divBdr>
        </w:div>
      </w:divsChild>
    </w:div>
    <w:div w:id="969361802">
      <w:bodyDiv w:val="1"/>
      <w:marLeft w:val="0"/>
      <w:marRight w:val="0"/>
      <w:marTop w:val="0"/>
      <w:marBottom w:val="0"/>
      <w:divBdr>
        <w:top w:val="none" w:sz="0" w:space="0" w:color="auto"/>
        <w:left w:val="none" w:sz="0" w:space="0" w:color="auto"/>
        <w:bottom w:val="none" w:sz="0" w:space="0" w:color="auto"/>
        <w:right w:val="none" w:sz="0" w:space="0" w:color="auto"/>
      </w:divBdr>
    </w:div>
    <w:div w:id="1322461980">
      <w:bodyDiv w:val="1"/>
      <w:marLeft w:val="0"/>
      <w:marRight w:val="0"/>
      <w:marTop w:val="0"/>
      <w:marBottom w:val="0"/>
      <w:divBdr>
        <w:top w:val="none" w:sz="0" w:space="0" w:color="auto"/>
        <w:left w:val="none" w:sz="0" w:space="0" w:color="auto"/>
        <w:bottom w:val="none" w:sz="0" w:space="0" w:color="auto"/>
        <w:right w:val="none" w:sz="0" w:space="0" w:color="auto"/>
      </w:divBdr>
      <w:divsChild>
        <w:div w:id="1981616142">
          <w:marLeft w:val="0"/>
          <w:marRight w:val="0"/>
          <w:marTop w:val="0"/>
          <w:marBottom w:val="60"/>
          <w:divBdr>
            <w:top w:val="none" w:sz="0" w:space="21" w:color="auto"/>
            <w:left w:val="none" w:sz="0" w:space="0" w:color="auto"/>
            <w:bottom w:val="single" w:sz="6" w:space="9" w:color="9C9D9E"/>
            <w:right w:val="none" w:sz="0" w:space="0" w:color="auto"/>
          </w:divBdr>
          <w:divsChild>
            <w:div w:id="126432393">
              <w:marLeft w:val="0"/>
              <w:marRight w:val="0"/>
              <w:marTop w:val="0"/>
              <w:marBottom w:val="0"/>
              <w:divBdr>
                <w:top w:val="none" w:sz="0" w:space="0" w:color="auto"/>
                <w:left w:val="none" w:sz="0" w:space="0" w:color="auto"/>
                <w:bottom w:val="none" w:sz="0" w:space="0" w:color="auto"/>
                <w:right w:val="none" w:sz="0" w:space="0" w:color="auto"/>
              </w:divBdr>
              <w:divsChild>
                <w:div w:id="449931925">
                  <w:marLeft w:val="0"/>
                  <w:marRight w:val="0"/>
                  <w:marTop w:val="0"/>
                  <w:marBottom w:val="0"/>
                  <w:divBdr>
                    <w:top w:val="none" w:sz="0" w:space="0" w:color="auto"/>
                    <w:left w:val="none" w:sz="0" w:space="0" w:color="auto"/>
                    <w:bottom w:val="none" w:sz="0" w:space="0" w:color="auto"/>
                    <w:right w:val="none" w:sz="0" w:space="0" w:color="auto"/>
                  </w:divBdr>
                  <w:divsChild>
                    <w:div w:id="13358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72114">
          <w:marLeft w:val="0"/>
          <w:marRight w:val="0"/>
          <w:marTop w:val="0"/>
          <w:marBottom w:val="0"/>
          <w:divBdr>
            <w:top w:val="none" w:sz="0" w:space="0" w:color="auto"/>
            <w:left w:val="none" w:sz="0" w:space="0" w:color="auto"/>
            <w:bottom w:val="none" w:sz="0" w:space="0" w:color="auto"/>
            <w:right w:val="none" w:sz="0" w:space="0" w:color="auto"/>
          </w:divBdr>
          <w:divsChild>
            <w:div w:id="1022124058">
              <w:marLeft w:val="0"/>
              <w:marRight w:val="0"/>
              <w:marTop w:val="0"/>
              <w:marBottom w:val="0"/>
              <w:divBdr>
                <w:top w:val="none" w:sz="0" w:space="0" w:color="auto"/>
                <w:left w:val="none" w:sz="0" w:space="0" w:color="auto"/>
                <w:bottom w:val="none" w:sz="0" w:space="0" w:color="auto"/>
                <w:right w:val="none" w:sz="0" w:space="0" w:color="auto"/>
              </w:divBdr>
              <w:divsChild>
                <w:div w:id="20619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646">
      <w:bodyDiv w:val="1"/>
      <w:marLeft w:val="0"/>
      <w:marRight w:val="0"/>
      <w:marTop w:val="0"/>
      <w:marBottom w:val="0"/>
      <w:divBdr>
        <w:top w:val="none" w:sz="0" w:space="0" w:color="auto"/>
        <w:left w:val="none" w:sz="0" w:space="0" w:color="auto"/>
        <w:bottom w:val="none" w:sz="0" w:space="0" w:color="auto"/>
        <w:right w:val="none" w:sz="0" w:space="0" w:color="auto"/>
      </w:divBdr>
    </w:div>
    <w:div w:id="1689716891">
      <w:bodyDiv w:val="1"/>
      <w:marLeft w:val="0"/>
      <w:marRight w:val="0"/>
      <w:marTop w:val="0"/>
      <w:marBottom w:val="0"/>
      <w:divBdr>
        <w:top w:val="none" w:sz="0" w:space="0" w:color="auto"/>
        <w:left w:val="none" w:sz="0" w:space="0" w:color="auto"/>
        <w:bottom w:val="none" w:sz="0" w:space="0" w:color="auto"/>
        <w:right w:val="none" w:sz="0" w:space="0" w:color="auto"/>
      </w:divBdr>
    </w:div>
    <w:div w:id="1710714814">
      <w:bodyDiv w:val="1"/>
      <w:marLeft w:val="0"/>
      <w:marRight w:val="0"/>
      <w:marTop w:val="0"/>
      <w:marBottom w:val="0"/>
      <w:divBdr>
        <w:top w:val="none" w:sz="0" w:space="0" w:color="auto"/>
        <w:left w:val="none" w:sz="0" w:space="0" w:color="auto"/>
        <w:bottom w:val="none" w:sz="0" w:space="0" w:color="auto"/>
        <w:right w:val="none" w:sz="0" w:space="0" w:color="auto"/>
      </w:divBdr>
    </w:div>
    <w:div w:id="1711420975">
      <w:bodyDiv w:val="1"/>
      <w:marLeft w:val="0"/>
      <w:marRight w:val="0"/>
      <w:marTop w:val="0"/>
      <w:marBottom w:val="0"/>
      <w:divBdr>
        <w:top w:val="none" w:sz="0" w:space="0" w:color="auto"/>
        <w:left w:val="none" w:sz="0" w:space="0" w:color="auto"/>
        <w:bottom w:val="none" w:sz="0" w:space="0" w:color="auto"/>
        <w:right w:val="none" w:sz="0" w:space="0" w:color="auto"/>
      </w:divBdr>
    </w:div>
    <w:div w:id="1717972043">
      <w:bodyDiv w:val="1"/>
      <w:marLeft w:val="0"/>
      <w:marRight w:val="0"/>
      <w:marTop w:val="0"/>
      <w:marBottom w:val="0"/>
      <w:divBdr>
        <w:top w:val="none" w:sz="0" w:space="0" w:color="auto"/>
        <w:left w:val="none" w:sz="0" w:space="0" w:color="auto"/>
        <w:bottom w:val="none" w:sz="0" w:space="0" w:color="auto"/>
        <w:right w:val="none" w:sz="0" w:space="0" w:color="auto"/>
      </w:divBdr>
    </w:div>
    <w:div w:id="1741101137">
      <w:bodyDiv w:val="1"/>
      <w:marLeft w:val="0"/>
      <w:marRight w:val="0"/>
      <w:marTop w:val="0"/>
      <w:marBottom w:val="0"/>
      <w:divBdr>
        <w:top w:val="none" w:sz="0" w:space="0" w:color="auto"/>
        <w:left w:val="none" w:sz="0" w:space="0" w:color="auto"/>
        <w:bottom w:val="none" w:sz="0" w:space="0" w:color="auto"/>
        <w:right w:val="none" w:sz="0" w:space="0" w:color="auto"/>
      </w:divBdr>
    </w:div>
    <w:div w:id="1770195163">
      <w:bodyDiv w:val="1"/>
      <w:marLeft w:val="0"/>
      <w:marRight w:val="0"/>
      <w:marTop w:val="0"/>
      <w:marBottom w:val="0"/>
      <w:divBdr>
        <w:top w:val="none" w:sz="0" w:space="0" w:color="auto"/>
        <w:left w:val="none" w:sz="0" w:space="0" w:color="auto"/>
        <w:bottom w:val="none" w:sz="0" w:space="0" w:color="auto"/>
        <w:right w:val="none" w:sz="0" w:space="0" w:color="auto"/>
      </w:divBdr>
    </w:div>
    <w:div w:id="1982802966">
      <w:bodyDiv w:val="1"/>
      <w:marLeft w:val="0"/>
      <w:marRight w:val="0"/>
      <w:marTop w:val="0"/>
      <w:marBottom w:val="0"/>
      <w:divBdr>
        <w:top w:val="none" w:sz="0" w:space="0" w:color="auto"/>
        <w:left w:val="none" w:sz="0" w:space="0" w:color="auto"/>
        <w:bottom w:val="none" w:sz="0" w:space="0" w:color="auto"/>
        <w:right w:val="none" w:sz="0" w:space="0" w:color="auto"/>
      </w:divBdr>
    </w:div>
    <w:div w:id="1989816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145</TotalTime>
  <Pages>3</Pages>
  <Words>948</Words>
  <Characters>5410</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Psalm 119:137-138 (NKJV)</vt:lpstr>
    </vt:vector>
  </TitlesOfParts>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Cole</dc:creator>
  <cp:keywords/>
  <dc:description/>
  <cp:lastModifiedBy>Joshua Cole</cp:lastModifiedBy>
  <cp:revision>18</cp:revision>
  <dcterms:created xsi:type="dcterms:W3CDTF">2017-03-24T15:17:00Z</dcterms:created>
  <dcterms:modified xsi:type="dcterms:W3CDTF">2017-04-14T19:35:00Z</dcterms:modified>
</cp:coreProperties>
</file>