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32F984" w14:textId="4D1C13E9" w:rsidR="006E3A1C" w:rsidRDefault="005B4E5C" w:rsidP="006E3A1C">
      <w:pPr>
        <w:pStyle w:val="Title"/>
        <w:rPr>
          <w:color w:val="2F5496" w:themeColor="accent5" w:themeShade="BF"/>
          <w:sz w:val="20"/>
          <w:szCs w:val="20"/>
        </w:rPr>
      </w:pPr>
      <w:r>
        <w:rPr>
          <w:color w:val="2F5496" w:themeColor="accent5" w:themeShade="BF"/>
        </w:rPr>
        <w:t xml:space="preserve">Responsibility </w:t>
      </w:r>
      <w:proofErr w:type="gramStart"/>
      <w:r>
        <w:rPr>
          <w:color w:val="2F5496" w:themeColor="accent5" w:themeShade="BF"/>
        </w:rPr>
        <w:t>To</w:t>
      </w:r>
      <w:proofErr w:type="gramEnd"/>
      <w:r>
        <w:rPr>
          <w:color w:val="2F5496" w:themeColor="accent5" w:themeShade="BF"/>
        </w:rPr>
        <w:t xml:space="preserve"> Others Pt. 2</w:t>
      </w:r>
      <w:r w:rsidR="006E3A1C">
        <w:rPr>
          <w:color w:val="2F5496" w:themeColor="accent5" w:themeShade="BF"/>
        </w:rPr>
        <w:tab/>
      </w:r>
      <w:r w:rsidR="006E3A1C" w:rsidRPr="006E3A1C">
        <w:rPr>
          <w:color w:val="2F5496" w:themeColor="accent5" w:themeShade="BF"/>
        </w:rPr>
        <w:tab/>
      </w:r>
      <w:r w:rsidR="006E3A1C" w:rsidRPr="006E3A1C">
        <w:rPr>
          <w:color w:val="2F5496" w:themeColor="accent5" w:themeShade="BF"/>
        </w:rPr>
        <w:tab/>
      </w:r>
      <w:r w:rsidR="006E3A1C" w:rsidRPr="006E3A1C">
        <w:rPr>
          <w:color w:val="2F5496" w:themeColor="accent5" w:themeShade="BF"/>
        </w:rPr>
        <w:tab/>
      </w:r>
      <w:r w:rsidR="006E3A1C" w:rsidRPr="006E3A1C">
        <w:rPr>
          <w:color w:val="2F5496" w:themeColor="accent5" w:themeShade="BF"/>
        </w:rPr>
        <w:tab/>
      </w:r>
      <w:r w:rsidR="006E3A1C" w:rsidRPr="006E3A1C">
        <w:rPr>
          <w:color w:val="2F5496" w:themeColor="accent5" w:themeShade="BF"/>
          <w:sz w:val="20"/>
          <w:szCs w:val="20"/>
        </w:rPr>
        <w:t xml:space="preserve">sermon for </w:t>
      </w:r>
      <w:r>
        <w:rPr>
          <w:color w:val="2F5496" w:themeColor="accent5" w:themeShade="BF"/>
          <w:sz w:val="20"/>
          <w:szCs w:val="20"/>
        </w:rPr>
        <w:t>4-30-17</w:t>
      </w:r>
    </w:p>
    <w:p w14:paraId="5C9B1BE3" w14:textId="77777777" w:rsidR="006E3A1C" w:rsidRDefault="006E3A1C" w:rsidP="006E3A1C">
      <w:pPr>
        <w:tabs>
          <w:tab w:val="right" w:pos="10800"/>
        </w:tabs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671D3" wp14:editId="7C99935A">
                <wp:simplePos x="0" y="0"/>
                <wp:positionH relativeFrom="column">
                  <wp:posOffset>13335</wp:posOffset>
                </wp:positionH>
                <wp:positionV relativeFrom="paragraph">
                  <wp:posOffset>24130</wp:posOffset>
                </wp:positionV>
                <wp:extent cx="6858000" cy="0"/>
                <wp:effectExtent l="0" t="0" r="254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9BBA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1.9pt" to="541.05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" strokecolor="#5b9bd5 [3204]" strokeweight="1.75pt">
                <v:stroke joinstyle="miter"/>
              </v:line>
            </w:pict>
          </mc:Fallback>
        </mc:AlternateContent>
      </w:r>
      <w:r>
        <w:tab/>
      </w:r>
    </w:p>
    <w:p w14:paraId="7E913CD2" w14:textId="10E5688E" w:rsidR="0092426B" w:rsidRPr="00A94544" w:rsidRDefault="00A94544" w:rsidP="0092426B">
      <w:pPr>
        <w:rPr>
          <w:b/>
          <w:sz w:val="48"/>
          <w:szCs w:val="48"/>
        </w:rPr>
      </w:pPr>
      <w:r w:rsidRPr="00A94544">
        <w:rPr>
          <w:b/>
          <w:sz w:val="48"/>
          <w:szCs w:val="48"/>
        </w:rPr>
        <w:t>Responsibility to Bear Others’ Burdens</w:t>
      </w:r>
    </w:p>
    <w:p w14:paraId="748AEE50" w14:textId="77777777" w:rsidR="00A94544" w:rsidRDefault="00A94544" w:rsidP="0092426B"/>
    <w:p w14:paraId="24D745C4" w14:textId="3E9DD109" w:rsidR="0092426B" w:rsidRDefault="0012200E" w:rsidP="0092426B">
      <w:pPr>
        <w:pStyle w:val="NormalWeb"/>
        <w:shd w:val="clear" w:color="auto" w:fill="FFFFFF"/>
        <w:spacing w:before="0" w:beforeAutospacing="0" w:after="150" w:afterAutospacing="0" w:line="360" w:lineRule="atLeast"/>
        <w:rPr>
          <w:rStyle w:val="passage-display-version"/>
          <w:rFonts w:ascii="Helvetica Neue" w:eastAsia="Times New Roman" w:hAnsi="Helvetica Neue"/>
          <w:color w:val="002060"/>
          <w:sz w:val="21"/>
          <w:szCs w:val="21"/>
        </w:rPr>
      </w:pPr>
      <w:r>
        <w:rPr>
          <w:rStyle w:val="passage-display-bcv"/>
          <w:rFonts w:ascii="Helvetica Neue" w:eastAsia="Times New Roman" w:hAnsi="Helvetica Neue"/>
          <w:b/>
          <w:color w:val="002060"/>
          <w:sz w:val="33"/>
          <w:szCs w:val="27"/>
        </w:rPr>
        <w:t xml:space="preserve">Galatians </w:t>
      </w:r>
      <w:r w:rsidR="0092426B" w:rsidRPr="004547E9">
        <w:rPr>
          <w:rStyle w:val="passage-display-bcv"/>
          <w:rFonts w:ascii="Helvetica Neue" w:eastAsia="Times New Roman" w:hAnsi="Helvetica Neue"/>
          <w:b/>
          <w:color w:val="002060"/>
          <w:sz w:val="33"/>
          <w:szCs w:val="27"/>
        </w:rPr>
        <w:t>6:</w:t>
      </w:r>
      <w:r>
        <w:rPr>
          <w:rStyle w:val="passage-display-bcv"/>
          <w:rFonts w:ascii="Helvetica Neue" w:eastAsia="Times New Roman" w:hAnsi="Helvetica Neue"/>
          <w:b/>
          <w:color w:val="002060"/>
          <w:sz w:val="33"/>
          <w:szCs w:val="27"/>
        </w:rPr>
        <w:t>1-</w:t>
      </w:r>
      <w:r w:rsidR="0092426B" w:rsidRPr="004547E9">
        <w:rPr>
          <w:rStyle w:val="passage-display-bcv"/>
          <w:rFonts w:ascii="Helvetica Neue" w:eastAsia="Times New Roman" w:hAnsi="Helvetica Neue"/>
          <w:b/>
          <w:color w:val="002060"/>
          <w:sz w:val="33"/>
          <w:szCs w:val="27"/>
        </w:rPr>
        <w:t>5</w:t>
      </w:r>
      <w:r w:rsidR="0092426B" w:rsidRPr="00423E24">
        <w:rPr>
          <w:rStyle w:val="passage-display-version"/>
          <w:rFonts w:ascii="Helvetica Neue" w:eastAsia="Times New Roman" w:hAnsi="Helvetica Neue"/>
          <w:color w:val="002060"/>
          <w:sz w:val="27"/>
          <w:szCs w:val="21"/>
        </w:rPr>
        <w:t xml:space="preserve"> </w:t>
      </w:r>
      <w:r w:rsidR="0092426B" w:rsidRPr="00423E24">
        <w:rPr>
          <w:rStyle w:val="passage-display-version"/>
          <w:rFonts w:ascii="Helvetica Neue" w:eastAsia="Times New Roman" w:hAnsi="Helvetica Neue"/>
          <w:color w:val="002060"/>
          <w:sz w:val="21"/>
          <w:szCs w:val="21"/>
        </w:rPr>
        <w:t>(NKJV)</w:t>
      </w:r>
    </w:p>
    <w:p w14:paraId="719C453E" w14:textId="77777777" w:rsidR="0092426B" w:rsidRPr="007E77EE" w:rsidRDefault="0092426B" w:rsidP="0092426B">
      <w:pPr>
        <w:pStyle w:val="NormalWeb"/>
        <w:shd w:val="clear" w:color="auto" w:fill="FFFFFF"/>
        <w:spacing w:before="0" w:beforeAutospacing="0" w:after="150" w:afterAutospacing="0" w:line="360" w:lineRule="atLeast"/>
        <w:rPr>
          <w:rStyle w:val="oblique"/>
          <w:color w:val="002060"/>
        </w:rPr>
      </w:pPr>
      <w:r w:rsidRPr="007E77EE">
        <w:rPr>
          <w:rFonts w:ascii="Arial" w:hAnsi="Arial" w:cs="Arial"/>
          <w:b/>
          <w:bCs/>
          <w:color w:val="002060"/>
          <w:sz w:val="36"/>
          <w:szCs w:val="36"/>
        </w:rPr>
        <w:t>6 </w:t>
      </w:r>
      <w:r w:rsidRPr="007E77EE">
        <w:rPr>
          <w:rStyle w:val="oblique"/>
          <w:rFonts w:ascii="Helvetica Neue" w:hAnsi="Helvetica Neue"/>
          <w:color w:val="002060"/>
        </w:rPr>
        <w:t xml:space="preserve">Brethren, if a man is overtaken in any trespass, you who are spiritual </w:t>
      </w:r>
      <w:commentRangeStart w:id="0"/>
      <w:r w:rsidRPr="007E77EE">
        <w:rPr>
          <w:rStyle w:val="oblique"/>
          <w:rFonts w:ascii="Helvetica Neue" w:hAnsi="Helvetica Neue"/>
          <w:color w:val="002060"/>
          <w:highlight w:val="yellow"/>
        </w:rPr>
        <w:t>restore</w:t>
      </w:r>
      <w:commentRangeEnd w:id="0"/>
      <w:r w:rsidR="009A4CCF">
        <w:rPr>
          <w:rStyle w:val="CommentReference"/>
          <w:rFonts w:asciiTheme="minorHAnsi" w:hAnsiTheme="minorHAnsi" w:cstheme="minorBidi"/>
        </w:rPr>
        <w:commentReference w:id="0"/>
      </w:r>
      <w:r w:rsidRPr="007E77EE">
        <w:rPr>
          <w:rStyle w:val="oblique"/>
          <w:rFonts w:ascii="Helvetica Neue" w:hAnsi="Helvetica Neue"/>
          <w:color w:val="002060"/>
        </w:rPr>
        <w:t xml:space="preserve"> such a one in a spirit of gentleness, considering yourself lest you also be tempted. </w:t>
      </w:r>
      <w:r w:rsidRPr="007E77EE">
        <w:rPr>
          <w:rStyle w:val="oblique"/>
          <w:rFonts w:ascii="Helvetica Neue" w:hAnsi="Helvetica Neue"/>
          <w:color w:val="002060"/>
          <w:vertAlign w:val="superscript"/>
        </w:rPr>
        <w:t>2 </w:t>
      </w:r>
      <w:commentRangeStart w:id="1"/>
      <w:r w:rsidRPr="007E77EE">
        <w:rPr>
          <w:rStyle w:val="oblique"/>
          <w:rFonts w:ascii="Helvetica Neue" w:hAnsi="Helvetica Neue"/>
          <w:color w:val="002060"/>
          <w:highlight w:val="yellow"/>
        </w:rPr>
        <w:t>Bear</w:t>
      </w:r>
      <w:commentRangeEnd w:id="1"/>
      <w:r w:rsidR="00952C47">
        <w:rPr>
          <w:rStyle w:val="CommentReference"/>
          <w:rFonts w:asciiTheme="minorHAnsi" w:hAnsiTheme="minorHAnsi" w:cstheme="minorBidi"/>
        </w:rPr>
        <w:commentReference w:id="1"/>
      </w:r>
      <w:r w:rsidRPr="007E77EE">
        <w:rPr>
          <w:rStyle w:val="oblique"/>
          <w:rFonts w:ascii="Helvetica Neue" w:hAnsi="Helvetica Neue"/>
          <w:color w:val="002060"/>
        </w:rPr>
        <w:t xml:space="preserve"> one another’s burdens, and so fulfill the law of Christ. </w:t>
      </w:r>
      <w:r w:rsidRPr="007E77EE">
        <w:rPr>
          <w:rStyle w:val="oblique"/>
          <w:rFonts w:ascii="Helvetica Neue" w:hAnsi="Helvetica Neue"/>
          <w:color w:val="002060"/>
          <w:vertAlign w:val="superscript"/>
        </w:rPr>
        <w:t>3</w:t>
      </w:r>
      <w:r w:rsidRPr="007E77EE">
        <w:rPr>
          <w:rStyle w:val="oblique"/>
          <w:rFonts w:ascii="Helvetica Neue" w:hAnsi="Helvetica Neue"/>
          <w:color w:val="002060"/>
        </w:rPr>
        <w:t xml:space="preserve"> For if anyone thinks himself to be something, when he is nothing, he </w:t>
      </w:r>
      <w:commentRangeStart w:id="2"/>
      <w:r w:rsidRPr="007E77EE">
        <w:rPr>
          <w:rStyle w:val="oblique"/>
          <w:rFonts w:ascii="Helvetica Neue" w:hAnsi="Helvetica Neue"/>
          <w:color w:val="002060"/>
        </w:rPr>
        <w:t>deceives</w:t>
      </w:r>
      <w:commentRangeEnd w:id="2"/>
      <w:r w:rsidR="00B77D57">
        <w:rPr>
          <w:rStyle w:val="CommentReference"/>
          <w:rFonts w:asciiTheme="minorHAnsi" w:hAnsiTheme="minorHAnsi" w:cstheme="minorBidi"/>
        </w:rPr>
        <w:commentReference w:id="2"/>
      </w:r>
      <w:r w:rsidRPr="007E77EE">
        <w:rPr>
          <w:rStyle w:val="oblique"/>
          <w:rFonts w:ascii="Helvetica Neue" w:hAnsi="Helvetica Neue"/>
          <w:color w:val="002060"/>
        </w:rPr>
        <w:t xml:space="preserve"> himself. </w:t>
      </w:r>
      <w:r w:rsidRPr="007E77EE">
        <w:rPr>
          <w:rStyle w:val="oblique"/>
          <w:rFonts w:ascii="Helvetica Neue" w:hAnsi="Helvetica Neue"/>
          <w:color w:val="002060"/>
          <w:vertAlign w:val="superscript"/>
        </w:rPr>
        <w:t>4</w:t>
      </w:r>
      <w:r w:rsidRPr="007E77EE">
        <w:rPr>
          <w:rStyle w:val="oblique"/>
          <w:rFonts w:ascii="Helvetica Neue" w:hAnsi="Helvetica Neue"/>
          <w:color w:val="002060"/>
        </w:rPr>
        <w:t xml:space="preserve"> But let each one </w:t>
      </w:r>
      <w:commentRangeStart w:id="3"/>
      <w:r w:rsidRPr="007E77EE">
        <w:rPr>
          <w:rStyle w:val="oblique"/>
          <w:rFonts w:ascii="Helvetica Neue" w:hAnsi="Helvetica Neue"/>
          <w:color w:val="002060"/>
          <w:highlight w:val="yellow"/>
        </w:rPr>
        <w:t>examine</w:t>
      </w:r>
      <w:commentRangeEnd w:id="3"/>
      <w:r w:rsidR="009568CC">
        <w:rPr>
          <w:rStyle w:val="CommentReference"/>
          <w:rFonts w:asciiTheme="minorHAnsi" w:hAnsiTheme="minorHAnsi" w:cstheme="minorBidi"/>
        </w:rPr>
        <w:commentReference w:id="3"/>
      </w:r>
      <w:r w:rsidRPr="007E77EE">
        <w:rPr>
          <w:rStyle w:val="oblique"/>
          <w:rFonts w:ascii="Helvetica Neue" w:hAnsi="Helvetica Neue"/>
          <w:color w:val="002060"/>
        </w:rPr>
        <w:t xml:space="preserve"> his own work, and then he will have rejoicing in himself alone, and not in another.</w:t>
      </w:r>
      <w:r w:rsidRPr="007E77EE">
        <w:rPr>
          <w:rStyle w:val="oblique"/>
          <w:rFonts w:ascii="Helvetica Neue" w:hAnsi="Helvetica Neue"/>
          <w:color w:val="002060"/>
          <w:vertAlign w:val="superscript"/>
        </w:rPr>
        <w:t> 5 </w:t>
      </w:r>
      <w:r w:rsidRPr="007E77EE">
        <w:rPr>
          <w:rStyle w:val="oblique"/>
          <w:rFonts w:ascii="Helvetica Neue" w:hAnsi="Helvetica Neue"/>
          <w:color w:val="002060"/>
        </w:rPr>
        <w:t xml:space="preserve">For each one shall </w:t>
      </w:r>
      <w:commentRangeStart w:id="4"/>
      <w:r w:rsidRPr="007E77EE">
        <w:rPr>
          <w:rStyle w:val="oblique"/>
          <w:rFonts w:ascii="Helvetica Neue" w:hAnsi="Helvetica Neue"/>
          <w:color w:val="002060"/>
          <w:highlight w:val="yellow"/>
        </w:rPr>
        <w:t>bear</w:t>
      </w:r>
      <w:commentRangeEnd w:id="4"/>
      <w:r w:rsidR="00952C47">
        <w:rPr>
          <w:rStyle w:val="CommentReference"/>
          <w:rFonts w:asciiTheme="minorHAnsi" w:hAnsiTheme="minorHAnsi" w:cstheme="minorBidi"/>
        </w:rPr>
        <w:commentReference w:id="4"/>
      </w:r>
      <w:r w:rsidRPr="007E77EE">
        <w:rPr>
          <w:rStyle w:val="oblique"/>
          <w:rFonts w:ascii="Helvetica Neue" w:hAnsi="Helvetica Neue"/>
          <w:color w:val="002060"/>
        </w:rPr>
        <w:t xml:space="preserve"> his own load.</w:t>
      </w:r>
    </w:p>
    <w:p w14:paraId="0774856D" w14:textId="77777777" w:rsidR="0092426B" w:rsidRDefault="0092426B" w:rsidP="0092426B"/>
    <w:p w14:paraId="4A00C76A" w14:textId="25D7761C" w:rsidR="007E77EE" w:rsidRDefault="007E77EE" w:rsidP="00C42A60">
      <w:pPr>
        <w:pStyle w:val="Heading2"/>
        <w:rPr>
          <w:b/>
          <w:sz w:val="48"/>
          <w:szCs w:val="48"/>
        </w:rPr>
      </w:pPr>
      <w:r w:rsidRPr="00C42A60">
        <w:rPr>
          <w:b/>
          <w:sz w:val="48"/>
          <w:szCs w:val="48"/>
        </w:rPr>
        <w:t>Restore</w:t>
      </w:r>
      <w:r w:rsidR="004C2612" w:rsidRPr="00C42A60">
        <w:rPr>
          <w:b/>
          <w:sz w:val="48"/>
          <w:szCs w:val="48"/>
        </w:rPr>
        <w:t xml:space="preserve"> </w:t>
      </w:r>
      <w:r w:rsidR="005029F7" w:rsidRPr="00C42A60">
        <w:rPr>
          <w:b/>
          <w:sz w:val="48"/>
          <w:szCs w:val="48"/>
        </w:rPr>
        <w:t>the Dislocated</w:t>
      </w:r>
    </w:p>
    <w:p w14:paraId="0985264D" w14:textId="77777777" w:rsidR="00C42A60" w:rsidRDefault="00C42A60" w:rsidP="00C42A60"/>
    <w:p w14:paraId="058B8E5D" w14:textId="47508F77" w:rsidR="00C53B8D" w:rsidRPr="00C53B8D" w:rsidRDefault="00C53B8D" w:rsidP="00C53B8D">
      <w:pPr>
        <w:rPr>
          <w:rFonts w:asciiTheme="minorHAnsi" w:hAnsiTheme="minorHAnsi" w:cstheme="minorBidi"/>
        </w:rPr>
      </w:pPr>
      <w:r w:rsidRPr="00C53B8D">
        <w:rPr>
          <w:rFonts w:asciiTheme="minorHAnsi" w:hAnsiTheme="minorHAnsi" w:cstheme="minorBidi"/>
          <w:bCs/>
        </w:rPr>
        <w:t>“Overtaken” = to take one by forestalling</w:t>
      </w:r>
      <w:r w:rsidRPr="00C53B8D">
        <w:rPr>
          <w:rFonts w:asciiTheme="minorHAnsi" w:hAnsiTheme="minorHAnsi" w:cstheme="minorBidi"/>
        </w:rPr>
        <w:t> </w:t>
      </w:r>
      <w:r>
        <w:rPr>
          <w:rFonts w:asciiTheme="minorHAnsi" w:hAnsiTheme="minorHAnsi" w:cstheme="minorBidi"/>
        </w:rPr>
        <w:t xml:space="preserve">him </w:t>
      </w:r>
      <w:r w:rsidRPr="00C53B8D">
        <w:rPr>
          <w:rFonts w:asciiTheme="minorHAnsi" w:hAnsiTheme="minorHAnsi" w:cstheme="minorBidi"/>
        </w:rPr>
        <w:t>before h</w:t>
      </w:r>
      <w:r>
        <w:rPr>
          <w:rFonts w:asciiTheme="minorHAnsi" w:hAnsiTheme="minorHAnsi" w:cstheme="minorBidi"/>
        </w:rPr>
        <w:t>e can flee or conceal his crime</w:t>
      </w:r>
      <w:r w:rsidRPr="00C53B8D">
        <w:rPr>
          <w:rFonts w:asciiTheme="minorHAnsi" w:hAnsiTheme="minorHAnsi" w:cstheme="minorBidi"/>
        </w:rPr>
        <w:t xml:space="preserve">, </w:t>
      </w:r>
      <w:r>
        <w:rPr>
          <w:rFonts w:asciiTheme="minorHAnsi" w:hAnsiTheme="minorHAnsi" w:cstheme="minorBidi"/>
        </w:rPr>
        <w:t xml:space="preserve">to </w:t>
      </w:r>
      <w:r>
        <w:rPr>
          <w:rFonts w:asciiTheme="minorHAnsi" w:hAnsiTheme="minorHAnsi" w:cstheme="minorBidi"/>
          <w:bCs/>
        </w:rPr>
        <w:t xml:space="preserve">surprise or </w:t>
      </w:r>
      <w:r w:rsidRPr="00C53B8D">
        <w:rPr>
          <w:rFonts w:asciiTheme="minorHAnsi" w:hAnsiTheme="minorHAnsi" w:cstheme="minorBidi"/>
          <w:bCs/>
        </w:rPr>
        <w:t>detect</w:t>
      </w:r>
    </w:p>
    <w:p w14:paraId="75D74F49" w14:textId="77777777" w:rsidR="00C53B8D" w:rsidRDefault="00C53B8D" w:rsidP="00C53B8D">
      <w:pPr>
        <w:rPr>
          <w:rFonts w:asciiTheme="minorHAnsi" w:hAnsiTheme="minorHAnsi" w:cstheme="minorBidi"/>
        </w:rPr>
      </w:pPr>
    </w:p>
    <w:p w14:paraId="7E8C525A" w14:textId="6A76762D" w:rsidR="00A94544" w:rsidRDefault="00C53B8D" w:rsidP="00C53B8D">
      <w:r w:rsidRPr="00C53B8D">
        <w:rPr>
          <w:rFonts w:asciiTheme="minorHAnsi" w:hAnsiTheme="minorHAnsi" w:cstheme="minorBidi"/>
        </w:rPr>
        <w:t xml:space="preserve"> </w:t>
      </w:r>
      <w:r w:rsidR="00A94544">
        <w:t xml:space="preserve">“Overtaken” </w:t>
      </w:r>
      <w:r>
        <w:t xml:space="preserve">in Gal 6:1 </w:t>
      </w:r>
      <w:r w:rsidR="00A94544">
        <w:t>means that someone is taken by surprise by a moral fault that God</w:t>
      </w:r>
      <w:r>
        <w:t xml:space="preserve"> would not allow to stay hidden as though </w:t>
      </w:r>
      <w:r w:rsidR="0085119F">
        <w:t>God stalled the person who was morally wrong so that their sin would be found out by others.</w:t>
      </w:r>
    </w:p>
    <w:p w14:paraId="50778621" w14:textId="77777777" w:rsidR="00E75B85" w:rsidRDefault="00E75B85" w:rsidP="00C42A60"/>
    <w:p w14:paraId="69771535" w14:textId="187575D6" w:rsidR="00A63103" w:rsidRPr="00A63103" w:rsidRDefault="00A63103" w:rsidP="00C42A60">
      <w:pPr>
        <w:rPr>
          <w:b/>
          <w:color w:val="385623" w:themeColor="accent6" w:themeShade="80"/>
        </w:rPr>
      </w:pPr>
      <w:r w:rsidRPr="00A63103">
        <w:rPr>
          <w:b/>
          <w:color w:val="385623" w:themeColor="accent6" w:themeShade="80"/>
        </w:rPr>
        <w:t xml:space="preserve">God will often lovingly </w:t>
      </w:r>
      <w:r w:rsidRPr="00A63103">
        <w:rPr>
          <w:b/>
          <w:color w:val="385623" w:themeColor="accent6" w:themeShade="80"/>
          <w:u w:val="single"/>
        </w:rPr>
        <w:t>ambush</w:t>
      </w:r>
      <w:r w:rsidRPr="00A63103">
        <w:rPr>
          <w:b/>
          <w:color w:val="385623" w:themeColor="accent6" w:themeShade="80"/>
        </w:rPr>
        <w:t xml:space="preserve"> us into being caught red-handed in our sins because we are blind to our own sin.</w:t>
      </w:r>
    </w:p>
    <w:p w14:paraId="00330760" w14:textId="77777777" w:rsidR="00A63103" w:rsidRDefault="00A63103" w:rsidP="00C42A60"/>
    <w:p w14:paraId="1461909C" w14:textId="2B6F291C" w:rsidR="00E75B85" w:rsidRDefault="00A63103" w:rsidP="00C42A60">
      <w:r>
        <w:t>Even when sin is unintentional and hidden, it can wreak havoc on people’s lives.</w:t>
      </w:r>
    </w:p>
    <w:p w14:paraId="684038E2" w14:textId="77777777" w:rsidR="00A94544" w:rsidRDefault="00A94544" w:rsidP="00C42A60"/>
    <w:p w14:paraId="64D5F4E9" w14:textId="7173D280" w:rsidR="00AE2739" w:rsidRDefault="00CF2461" w:rsidP="00C42A60">
      <w:r>
        <w:t xml:space="preserve">What are we supposed to do when we </w:t>
      </w:r>
      <w:r w:rsidR="00574D89">
        <w:t>see a fallen brother or sister</w:t>
      </w:r>
      <w:r w:rsidR="00A63103">
        <w:t xml:space="preserve"> unintentionally sinning?</w:t>
      </w:r>
      <w:r w:rsidR="00AE2739">
        <w:t xml:space="preserve"> </w:t>
      </w:r>
    </w:p>
    <w:p w14:paraId="4435BABB" w14:textId="77777777" w:rsidR="00AE2739" w:rsidRDefault="00AE2739" w:rsidP="00C42A60"/>
    <w:p w14:paraId="06BE1098" w14:textId="7F21869A" w:rsidR="00C42A60" w:rsidRDefault="00CF2461" w:rsidP="00C42A60">
      <w:r w:rsidRPr="00AE2739">
        <w:rPr>
          <w:i/>
          <w:sz w:val="36"/>
        </w:rPr>
        <w:t>Restore</w:t>
      </w:r>
      <w:r w:rsidRPr="00AE2739">
        <w:rPr>
          <w:sz w:val="36"/>
        </w:rPr>
        <w:t xml:space="preserve"> </w:t>
      </w:r>
      <w:r>
        <w:t xml:space="preserve">them. </w:t>
      </w:r>
    </w:p>
    <w:p w14:paraId="4A14DE87" w14:textId="77777777" w:rsidR="00CF2461" w:rsidRDefault="00CF2461" w:rsidP="00C42A60"/>
    <w:p w14:paraId="1353A333" w14:textId="6254EAD2" w:rsidR="00CF2461" w:rsidRDefault="00CF2461" w:rsidP="00C42A60">
      <w:r>
        <w:t>Don’t you like that word? Say out loud…restore.</w:t>
      </w:r>
    </w:p>
    <w:p w14:paraId="7E21660D" w14:textId="77777777" w:rsidR="00CF2461" w:rsidRDefault="00CF2461" w:rsidP="00C42A60"/>
    <w:p w14:paraId="6EC15BEB" w14:textId="6DCCCD47" w:rsidR="00CF2461" w:rsidRDefault="00CF2461" w:rsidP="00C42A60">
      <w:r>
        <w:t>You know why you like it? Because it’s the word of mercy and grace. It’s what Jesus did for you when you believed in Him as your savior.</w:t>
      </w:r>
    </w:p>
    <w:p w14:paraId="74F81F11" w14:textId="77777777" w:rsidR="00CF2461" w:rsidRDefault="00CF2461" w:rsidP="00C42A60"/>
    <w:p w14:paraId="64EC119B" w14:textId="20E511FD" w:rsidR="00CF2461" w:rsidRPr="00AE2739" w:rsidRDefault="00CF2461" w:rsidP="00C42A60">
      <w:r w:rsidRPr="00AE2739">
        <w:t xml:space="preserve">Restoring a fallen brother or sister is </w:t>
      </w:r>
      <w:r w:rsidR="007856FF" w:rsidRPr="00AE2739">
        <w:t xml:space="preserve">to </w:t>
      </w:r>
      <w:r w:rsidR="007856FF" w:rsidRPr="00AE2739">
        <w:rPr>
          <w:i/>
        </w:rPr>
        <w:t>adjust</w:t>
      </w:r>
      <w:r w:rsidR="007856FF" w:rsidRPr="00AE2739">
        <w:t xml:space="preserve"> them into proper working order where they can fulfill God’s will for their lives.  </w:t>
      </w:r>
    </w:p>
    <w:p w14:paraId="0EEFE909" w14:textId="6B72B7FF" w:rsidR="007856FF" w:rsidRDefault="007856FF" w:rsidP="00F71428">
      <w:pPr>
        <w:pStyle w:val="ListParagraph"/>
        <w:numPr>
          <w:ilvl w:val="0"/>
          <w:numId w:val="3"/>
        </w:numPr>
      </w:pPr>
      <w:r>
        <w:t xml:space="preserve">The same word is used for “mending” in </w:t>
      </w:r>
    </w:p>
    <w:p w14:paraId="7D791660" w14:textId="52B60DEF" w:rsidR="007856FF" w:rsidRPr="00F71428" w:rsidRDefault="007856FF" w:rsidP="00F71428">
      <w:pPr>
        <w:pStyle w:val="Heading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Helvetica Neue" w:eastAsia="Times New Roman" w:hAnsi="Helvetica Neue"/>
          <w:b w:val="0"/>
          <w:bCs w:val="0"/>
          <w:color w:val="002060"/>
          <w:sz w:val="21"/>
          <w:szCs w:val="21"/>
        </w:rPr>
      </w:pPr>
      <w:r w:rsidRPr="00F71428">
        <w:rPr>
          <w:rStyle w:val="passage-display-bcv"/>
          <w:rFonts w:ascii="Helvetica Neue" w:eastAsia="Times New Roman" w:hAnsi="Helvetica Neue"/>
          <w:bCs w:val="0"/>
          <w:color w:val="002060"/>
          <w:sz w:val="27"/>
          <w:szCs w:val="27"/>
        </w:rPr>
        <w:t>Mark 1:19</w:t>
      </w:r>
      <w:r w:rsidRPr="00F71428">
        <w:rPr>
          <w:rStyle w:val="passage-display-version"/>
          <w:rFonts w:ascii="Helvetica Neue" w:eastAsia="Times New Roman" w:hAnsi="Helvetica Neue"/>
          <w:b w:val="0"/>
          <w:bCs w:val="0"/>
          <w:color w:val="002060"/>
          <w:sz w:val="21"/>
          <w:szCs w:val="21"/>
        </w:rPr>
        <w:t xml:space="preserve"> </w:t>
      </w:r>
      <w:r w:rsidRPr="00F71428">
        <w:rPr>
          <w:rStyle w:val="passage-display-version"/>
          <w:rFonts w:ascii="Helvetica Neue" w:eastAsia="Times New Roman" w:hAnsi="Helvetica Neue"/>
          <w:b w:val="0"/>
          <w:bCs w:val="0"/>
          <w:color w:val="002060"/>
          <w:sz w:val="19"/>
          <w:szCs w:val="21"/>
        </w:rPr>
        <w:t>(NKJV)</w:t>
      </w:r>
    </w:p>
    <w:p w14:paraId="295C6CFE" w14:textId="4EF8567B" w:rsidR="007856FF" w:rsidRPr="00F71428" w:rsidRDefault="007856FF" w:rsidP="00F71428">
      <w:pPr>
        <w:pStyle w:val="NormalWeb"/>
        <w:shd w:val="clear" w:color="auto" w:fill="FFFFFF"/>
        <w:spacing w:before="0" w:beforeAutospacing="0" w:after="150" w:afterAutospacing="0" w:line="360" w:lineRule="atLeast"/>
        <w:ind w:left="720"/>
        <w:rPr>
          <w:rStyle w:val="text"/>
          <w:rFonts w:ascii="Helvetica Neue" w:hAnsi="Helvetica Neue"/>
          <w:color w:val="002060"/>
        </w:rPr>
      </w:pPr>
      <w:r w:rsidRPr="00F71428">
        <w:rPr>
          <w:rStyle w:val="text"/>
          <w:rFonts w:ascii="Arial" w:hAnsi="Arial" w:cs="Arial"/>
          <w:b/>
          <w:bCs/>
          <w:color w:val="002060"/>
          <w:sz w:val="18"/>
          <w:szCs w:val="18"/>
          <w:vertAlign w:val="superscript"/>
        </w:rPr>
        <w:t>19 </w:t>
      </w:r>
      <w:r w:rsidRPr="00F71428">
        <w:rPr>
          <w:rStyle w:val="text"/>
          <w:rFonts w:ascii="Helvetica Neue" w:hAnsi="Helvetica Neue"/>
          <w:color w:val="002060"/>
        </w:rPr>
        <w:t>When He had gone a little farther from there, He saw James the</w:t>
      </w:r>
      <w:r w:rsidRPr="00F71428">
        <w:rPr>
          <w:rStyle w:val="apple-converted-space"/>
          <w:rFonts w:ascii="Helvetica Neue" w:hAnsi="Helvetica Neue"/>
          <w:color w:val="002060"/>
        </w:rPr>
        <w:t> </w:t>
      </w:r>
      <w:r w:rsidRPr="00F71428">
        <w:rPr>
          <w:rStyle w:val="text"/>
          <w:rFonts w:ascii="Helvetica Neue" w:hAnsi="Helvetica Neue"/>
          <w:i/>
          <w:iCs/>
          <w:color w:val="002060"/>
        </w:rPr>
        <w:t>son</w:t>
      </w:r>
      <w:r w:rsidRPr="00F71428">
        <w:rPr>
          <w:rStyle w:val="apple-converted-space"/>
          <w:rFonts w:ascii="Helvetica Neue" w:hAnsi="Helvetica Neue"/>
          <w:color w:val="002060"/>
        </w:rPr>
        <w:t> </w:t>
      </w:r>
      <w:r w:rsidRPr="00F71428">
        <w:rPr>
          <w:rStyle w:val="text"/>
          <w:rFonts w:ascii="Helvetica Neue" w:hAnsi="Helvetica Neue"/>
          <w:color w:val="002060"/>
        </w:rPr>
        <w:t>of Zebedee, and John his brother, who also</w:t>
      </w:r>
      <w:r w:rsidRPr="00F71428">
        <w:rPr>
          <w:rStyle w:val="apple-converted-space"/>
          <w:rFonts w:ascii="Helvetica Neue" w:hAnsi="Helvetica Neue"/>
          <w:color w:val="002060"/>
        </w:rPr>
        <w:t> </w:t>
      </w:r>
      <w:r w:rsidRPr="00F71428">
        <w:rPr>
          <w:rStyle w:val="text"/>
          <w:rFonts w:ascii="Helvetica Neue" w:hAnsi="Helvetica Neue"/>
          <w:i/>
          <w:iCs/>
          <w:color w:val="002060"/>
        </w:rPr>
        <w:t>were</w:t>
      </w:r>
      <w:r w:rsidRPr="00F71428">
        <w:rPr>
          <w:rStyle w:val="apple-converted-space"/>
          <w:rFonts w:ascii="Helvetica Neue" w:hAnsi="Helvetica Neue"/>
          <w:color w:val="002060"/>
        </w:rPr>
        <w:t> </w:t>
      </w:r>
      <w:r w:rsidRPr="00F71428">
        <w:rPr>
          <w:rStyle w:val="text"/>
          <w:rFonts w:ascii="Helvetica Neue" w:hAnsi="Helvetica Neue"/>
          <w:color w:val="002060"/>
        </w:rPr>
        <w:t>in the boat mending their nets.</w:t>
      </w:r>
    </w:p>
    <w:p w14:paraId="40CD001A" w14:textId="163CAED6" w:rsidR="007856FF" w:rsidRDefault="00F71428" w:rsidP="00F7142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tLeast"/>
        <w:rPr>
          <w:rStyle w:val="text"/>
          <w:rFonts w:ascii="Helvetica Neue" w:hAnsi="Helvetica Neue"/>
          <w:color w:val="000000"/>
        </w:rPr>
      </w:pPr>
      <w:r>
        <w:rPr>
          <w:rStyle w:val="text"/>
          <w:rFonts w:ascii="Helvetica Neue" w:hAnsi="Helvetica Neue"/>
          <w:color w:val="000000"/>
        </w:rPr>
        <w:t>Mending the nets allowed them to be used for their original purpose.</w:t>
      </w:r>
    </w:p>
    <w:p w14:paraId="19FCBA73" w14:textId="36FC1D30" w:rsidR="00AE2739" w:rsidRDefault="00AE2739" w:rsidP="00F7142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tLeast"/>
        <w:rPr>
          <w:rStyle w:val="text"/>
          <w:rFonts w:ascii="Helvetica Neue" w:hAnsi="Helvetica Neue"/>
          <w:color w:val="000000"/>
        </w:rPr>
      </w:pPr>
      <w:r>
        <w:rPr>
          <w:rStyle w:val="text"/>
          <w:rFonts w:ascii="Helvetica Neue" w:hAnsi="Helvetica Neue"/>
          <w:color w:val="000000"/>
        </w:rPr>
        <w:t>The same word was used in ancient times for a joint that was dislocated or “out of joint”.</w:t>
      </w:r>
    </w:p>
    <w:p w14:paraId="02E40AB4" w14:textId="00994F6A" w:rsidR="00F71428" w:rsidRPr="00F71428" w:rsidRDefault="00664C63" w:rsidP="007856FF">
      <w:pPr>
        <w:pStyle w:val="NormalWeb"/>
        <w:shd w:val="clear" w:color="auto" w:fill="FFFFFF"/>
        <w:spacing w:before="0" w:beforeAutospacing="0" w:after="150" w:afterAutospacing="0" w:line="360" w:lineRule="atLeast"/>
        <w:rPr>
          <w:rStyle w:val="text"/>
          <w:rFonts w:ascii="Helvetica Neue" w:hAnsi="Helvetica Neue"/>
          <w:b/>
          <w:color w:val="000000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5FCCC9" wp14:editId="63B10D0D">
            <wp:simplePos x="0" y="0"/>
            <wp:positionH relativeFrom="column">
              <wp:posOffset>5665470</wp:posOffset>
            </wp:positionH>
            <wp:positionV relativeFrom="paragraph">
              <wp:posOffset>285115</wp:posOffset>
            </wp:positionV>
            <wp:extent cx="1205865" cy="1727200"/>
            <wp:effectExtent l="0" t="0" r="0" b="0"/>
            <wp:wrapTight wrapText="bothSides">
              <wp:wrapPolygon edited="0">
                <wp:start x="0" y="0"/>
                <wp:lineTo x="0" y="21282"/>
                <wp:lineTo x="20929" y="21282"/>
                <wp:lineTo x="209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39">
        <w:rPr>
          <w:rStyle w:val="text"/>
          <w:rFonts w:ascii="Helvetica Neue" w:hAnsi="Helvetica Neue"/>
          <w:b/>
          <w:color w:val="385623" w:themeColor="accent6" w:themeShade="80"/>
        </w:rPr>
        <w:t xml:space="preserve">A member of </w:t>
      </w:r>
      <w:r w:rsidR="00F71428" w:rsidRPr="00F71428">
        <w:rPr>
          <w:rStyle w:val="text"/>
          <w:rFonts w:ascii="Helvetica Neue" w:hAnsi="Helvetica Neue"/>
          <w:b/>
          <w:color w:val="385623" w:themeColor="accent6" w:themeShade="80"/>
        </w:rPr>
        <w:t xml:space="preserve">Christ’s body </w:t>
      </w:r>
      <w:r w:rsidR="00AE2739">
        <w:rPr>
          <w:rStyle w:val="text"/>
          <w:rFonts w:ascii="Helvetica Neue" w:hAnsi="Helvetica Neue"/>
          <w:b/>
          <w:color w:val="385623" w:themeColor="accent6" w:themeShade="80"/>
        </w:rPr>
        <w:t>can be</w:t>
      </w:r>
      <w:r w:rsidR="00F71428" w:rsidRPr="00F71428">
        <w:rPr>
          <w:rStyle w:val="text"/>
          <w:rFonts w:ascii="Helvetica Neue" w:hAnsi="Helvetica Neue"/>
          <w:b/>
          <w:color w:val="385623" w:themeColor="accent6" w:themeShade="80"/>
        </w:rPr>
        <w:t xml:space="preserve"> </w:t>
      </w:r>
      <w:r w:rsidR="00F71428" w:rsidRPr="00F71428">
        <w:rPr>
          <w:rStyle w:val="text"/>
          <w:rFonts w:ascii="Helvetica Neue" w:hAnsi="Helvetica Neue"/>
          <w:b/>
          <w:color w:val="385623" w:themeColor="accent6" w:themeShade="80"/>
          <w:u w:val="single"/>
        </w:rPr>
        <w:t>dislocated</w:t>
      </w:r>
      <w:r w:rsidR="00F71428" w:rsidRPr="00F71428">
        <w:rPr>
          <w:rStyle w:val="text"/>
          <w:rFonts w:ascii="Helvetica Neue" w:hAnsi="Helvetica Neue"/>
          <w:b/>
          <w:color w:val="385623" w:themeColor="accent6" w:themeShade="80"/>
        </w:rPr>
        <w:t xml:space="preserve"> by sin, but those who are spiritual can gently relocate the out of place member.</w:t>
      </w:r>
    </w:p>
    <w:p w14:paraId="729BCBAC" w14:textId="67096963" w:rsidR="00F71428" w:rsidRDefault="00A63103" w:rsidP="007856FF">
      <w:pPr>
        <w:pStyle w:val="NormalWeb"/>
        <w:shd w:val="clear" w:color="auto" w:fill="FFFFFF"/>
        <w:spacing w:before="0" w:beforeAutospacing="0" w:after="150" w:afterAutospacing="0" w:line="360" w:lineRule="atLeast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Remember, we are talking about a particular person here. Someone who is truly blind to their sin—someone confused. Not someone who with all wherewithal knows that they are choosing a dark path and will not repent.</w:t>
      </w:r>
    </w:p>
    <w:p w14:paraId="711D93C1" w14:textId="07E4C9D2" w:rsidR="00AE2739" w:rsidRPr="00AE2739" w:rsidRDefault="00AE2739" w:rsidP="007856FF">
      <w:pPr>
        <w:pStyle w:val="NormalWeb"/>
        <w:shd w:val="clear" w:color="auto" w:fill="FFFFFF"/>
        <w:spacing w:before="0" w:beforeAutospacing="0" w:after="150" w:afterAutospacing="0" w:line="360" w:lineRule="atLeast"/>
        <w:rPr>
          <w:rFonts w:ascii="Helvetica Neue" w:hAnsi="Helvetica Neue"/>
          <w:b/>
          <w:color w:val="385623" w:themeColor="accent6" w:themeShade="80"/>
        </w:rPr>
      </w:pPr>
      <w:r w:rsidRPr="00AE2739">
        <w:rPr>
          <w:rFonts w:ascii="Helvetica Neue" w:hAnsi="Helvetica Neue"/>
          <w:b/>
          <w:color w:val="385623" w:themeColor="accent6" w:themeShade="80"/>
        </w:rPr>
        <w:t xml:space="preserve">Gently doesn’t mean that there is no pain involved to Christ’s body though…restoring a dislocated member requires </w:t>
      </w:r>
      <w:r w:rsidRPr="00AE2739">
        <w:rPr>
          <w:rFonts w:ascii="Helvetica Neue" w:hAnsi="Helvetica Neue"/>
          <w:b/>
          <w:i/>
          <w:color w:val="385623" w:themeColor="accent6" w:themeShade="80"/>
          <w:u w:val="single"/>
        </w:rPr>
        <w:t>correction</w:t>
      </w:r>
      <w:r w:rsidRPr="00AE2739">
        <w:rPr>
          <w:rFonts w:ascii="Helvetica Neue" w:hAnsi="Helvetica Neue"/>
          <w:b/>
          <w:color w:val="385623" w:themeColor="accent6" w:themeShade="80"/>
        </w:rPr>
        <w:t>.</w:t>
      </w:r>
      <w:r w:rsidR="00664C63" w:rsidRPr="00664C63">
        <w:rPr>
          <w:rFonts w:ascii="Helvetica" w:hAnsi="Helvetica" w:cs="Helvetica"/>
        </w:rPr>
        <w:t xml:space="preserve"> </w:t>
      </w:r>
    </w:p>
    <w:p w14:paraId="0B9B9A14" w14:textId="4A3D56D0" w:rsidR="007856FF" w:rsidRDefault="007856FF" w:rsidP="00C42A60"/>
    <w:p w14:paraId="541B0A79" w14:textId="20012F5D" w:rsidR="00C42A60" w:rsidRDefault="00C42A60" w:rsidP="00C42A60"/>
    <w:p w14:paraId="2C6DAE22" w14:textId="4CBE2100" w:rsidR="00C42A60" w:rsidRPr="00C42A60" w:rsidRDefault="00C42A60" w:rsidP="00C42A60"/>
    <w:p w14:paraId="7A233B2E" w14:textId="0C6A2F14" w:rsidR="004377F9" w:rsidRPr="00C42A60" w:rsidRDefault="004377F9" w:rsidP="00C42A60">
      <w:pPr>
        <w:pStyle w:val="Heading2"/>
        <w:rPr>
          <w:b/>
          <w:sz w:val="48"/>
          <w:szCs w:val="48"/>
        </w:rPr>
      </w:pPr>
      <w:r w:rsidRPr="00C42A60">
        <w:rPr>
          <w:b/>
          <w:sz w:val="48"/>
          <w:szCs w:val="48"/>
        </w:rPr>
        <w:t>Bear</w:t>
      </w:r>
      <w:r w:rsidR="005029F7" w:rsidRPr="00C42A60">
        <w:rPr>
          <w:b/>
          <w:sz w:val="48"/>
          <w:szCs w:val="48"/>
        </w:rPr>
        <w:t xml:space="preserve"> </w:t>
      </w:r>
      <w:r w:rsidR="002C5B62" w:rsidRPr="00C42A60">
        <w:rPr>
          <w:b/>
          <w:sz w:val="48"/>
          <w:szCs w:val="48"/>
        </w:rPr>
        <w:t>the Burden</w:t>
      </w:r>
      <w:r w:rsidR="00C42A60" w:rsidRPr="00C42A60">
        <w:rPr>
          <w:b/>
          <w:sz w:val="48"/>
          <w:szCs w:val="48"/>
        </w:rPr>
        <w:t xml:space="preserve"> of Correction</w:t>
      </w:r>
    </w:p>
    <w:p w14:paraId="5E0B42A0" w14:textId="77777777" w:rsidR="0004261D" w:rsidRDefault="0004261D" w:rsidP="0092426B"/>
    <w:p w14:paraId="0143E3F0" w14:textId="7488669E" w:rsidR="0004261D" w:rsidRDefault="0004261D" w:rsidP="0092426B">
      <w:r>
        <w:t>This is the answer to the question “How does one restore a person in fault?”</w:t>
      </w:r>
    </w:p>
    <w:p w14:paraId="2FD5A3DA" w14:textId="585CFB44" w:rsidR="0004261D" w:rsidRDefault="0004261D" w:rsidP="0092426B">
      <w:r>
        <w:t>The answer is t</w:t>
      </w:r>
      <w:r w:rsidR="00651AD6">
        <w:t>o correct them lovingly and humbly</w:t>
      </w:r>
      <w:r>
        <w:t>.</w:t>
      </w:r>
    </w:p>
    <w:p w14:paraId="1CE02B31" w14:textId="77777777" w:rsidR="0004261D" w:rsidRDefault="0004261D" w:rsidP="0092426B"/>
    <w:p w14:paraId="2DFB5DDC" w14:textId="1F4C8FF9" w:rsidR="0004261D" w:rsidRPr="00681327" w:rsidRDefault="0004261D" w:rsidP="0092426B">
      <w:pPr>
        <w:rPr>
          <w:b/>
          <w:sz w:val="32"/>
        </w:rPr>
      </w:pPr>
      <w:r w:rsidRPr="00681327">
        <w:rPr>
          <w:b/>
          <w:sz w:val="32"/>
        </w:rPr>
        <w:t>Lovingly</w:t>
      </w:r>
    </w:p>
    <w:p w14:paraId="4068A695" w14:textId="77777777" w:rsidR="005E78B0" w:rsidRDefault="0004261D" w:rsidP="0092426B">
      <w:r>
        <w:t xml:space="preserve">This form of the word “bear” in Gal 6:2 means to endure the weight of something </w:t>
      </w:r>
      <w:r w:rsidRPr="005E78B0">
        <w:rPr>
          <w:i/>
          <w:sz w:val="28"/>
        </w:rPr>
        <w:t>troublesome</w:t>
      </w:r>
      <w:r>
        <w:t>;</w:t>
      </w:r>
      <w:r w:rsidR="005E78B0">
        <w:t xml:space="preserve"> </w:t>
      </w:r>
    </w:p>
    <w:p w14:paraId="0AE6FA53" w14:textId="77777777" w:rsidR="003F06F8" w:rsidRDefault="003F06F8" w:rsidP="008F7578">
      <w:pPr>
        <w:rPr>
          <w:b/>
          <w:color w:val="385623" w:themeColor="accent6" w:themeShade="80"/>
        </w:rPr>
      </w:pPr>
    </w:p>
    <w:p w14:paraId="52D175C6" w14:textId="4C1CBF5F" w:rsidR="0004261D" w:rsidRPr="005E78B0" w:rsidRDefault="003F06F8" w:rsidP="0092426B">
      <w:pP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C</w:t>
      </w:r>
      <w:r w:rsidR="005E78B0" w:rsidRPr="005E78B0">
        <w:rPr>
          <w:b/>
          <w:color w:val="385623" w:themeColor="accent6" w:themeShade="80"/>
        </w:rPr>
        <w:t>orrection</w:t>
      </w:r>
      <w:r w:rsidR="0004261D" w:rsidRPr="005E78B0">
        <w:rPr>
          <w:b/>
          <w:color w:val="385623" w:themeColor="accent6" w:themeShade="80"/>
        </w:rPr>
        <w:t xml:space="preserve"> should never be </w:t>
      </w:r>
      <w:r w:rsidR="0004261D" w:rsidRPr="005E78B0">
        <w:rPr>
          <w:b/>
          <w:color w:val="385623" w:themeColor="accent6" w:themeShade="80"/>
          <w:u w:val="single"/>
        </w:rPr>
        <w:t>relished</w:t>
      </w:r>
      <w:r w:rsidR="0004261D" w:rsidRPr="005E78B0"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or</w:t>
      </w:r>
      <w:r w:rsidR="008F7578" w:rsidRPr="005E78B0">
        <w:rPr>
          <w:b/>
          <w:color w:val="385623" w:themeColor="accent6" w:themeShade="80"/>
        </w:rPr>
        <w:t xml:space="preserve"> </w:t>
      </w:r>
      <w:r w:rsidR="008F7578" w:rsidRPr="005E78B0">
        <w:rPr>
          <w:b/>
          <w:color w:val="385623" w:themeColor="accent6" w:themeShade="80"/>
          <w:u w:val="single"/>
        </w:rPr>
        <w:t>avoided</w:t>
      </w:r>
      <w:r w:rsidR="008F7578" w:rsidRPr="005E78B0"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when necessary.</w:t>
      </w:r>
    </w:p>
    <w:p w14:paraId="31FB9DC4" w14:textId="77777777" w:rsidR="0004261D" w:rsidRDefault="0004261D" w:rsidP="0092426B"/>
    <w:p w14:paraId="3DE165EF" w14:textId="0848AEEB" w:rsidR="00BF7AA1" w:rsidRPr="00176B84" w:rsidRDefault="00BF7AA1" w:rsidP="00BF7AA1">
      <w:pPr>
        <w:pStyle w:val="Heading1"/>
        <w:shd w:val="clear" w:color="auto" w:fill="FFFFFF"/>
        <w:spacing w:before="0" w:beforeAutospacing="0" w:after="0" w:afterAutospacing="0"/>
        <w:rPr>
          <w:rFonts w:ascii="Helvetica Neue" w:eastAsia="Times New Roman" w:hAnsi="Helvetica Neue"/>
          <w:b w:val="0"/>
          <w:bCs w:val="0"/>
          <w:color w:val="002060"/>
          <w:sz w:val="21"/>
          <w:szCs w:val="21"/>
        </w:rPr>
      </w:pPr>
      <w:r w:rsidRPr="00176B84">
        <w:rPr>
          <w:rStyle w:val="passage-display-bcv"/>
          <w:rFonts w:ascii="Helvetica Neue" w:eastAsia="Times New Roman" w:hAnsi="Helvetica Neue"/>
          <w:bCs w:val="0"/>
          <w:color w:val="002060"/>
          <w:sz w:val="27"/>
          <w:szCs w:val="27"/>
        </w:rPr>
        <w:t>1 Corinthians 13:6</w:t>
      </w:r>
      <w:r w:rsidRPr="00176B84">
        <w:rPr>
          <w:rStyle w:val="passage-display-version"/>
          <w:rFonts w:ascii="Helvetica Neue" w:eastAsia="Times New Roman" w:hAnsi="Helvetica Neue"/>
          <w:b w:val="0"/>
          <w:bCs w:val="0"/>
          <w:color w:val="002060"/>
          <w:sz w:val="21"/>
          <w:szCs w:val="21"/>
        </w:rPr>
        <w:t xml:space="preserve"> (NKJV)</w:t>
      </w:r>
    </w:p>
    <w:p w14:paraId="676B16BB" w14:textId="05E68E8F" w:rsidR="00BF7AA1" w:rsidRPr="003F06F8" w:rsidRDefault="00BF7AA1" w:rsidP="003F06F8">
      <w:pPr>
        <w:pStyle w:val="NormalWeb"/>
        <w:shd w:val="clear" w:color="auto" w:fill="FFFFFF"/>
        <w:spacing w:before="0" w:beforeAutospacing="0" w:after="150" w:afterAutospacing="0" w:line="360" w:lineRule="atLeast"/>
        <w:rPr>
          <w:rFonts w:ascii="Helvetica Neue" w:hAnsi="Helvetica Neue"/>
          <w:color w:val="002060"/>
        </w:rPr>
      </w:pPr>
      <w:r w:rsidRPr="00176B84">
        <w:rPr>
          <w:rStyle w:val="text"/>
          <w:rFonts w:ascii="Arial" w:hAnsi="Arial" w:cs="Arial"/>
          <w:b/>
          <w:bCs/>
          <w:color w:val="002060"/>
          <w:sz w:val="18"/>
          <w:szCs w:val="18"/>
          <w:vertAlign w:val="superscript"/>
        </w:rPr>
        <w:t>6 </w:t>
      </w:r>
      <w:r w:rsidRPr="00176B84">
        <w:rPr>
          <w:rStyle w:val="text"/>
          <w:rFonts w:ascii="Helvetica Neue" w:hAnsi="Helvetica Neue"/>
          <w:color w:val="002060"/>
        </w:rPr>
        <w:t>does not rejoice in iniquity, but rejoices in the truth;</w:t>
      </w:r>
    </w:p>
    <w:p w14:paraId="01651451" w14:textId="77777777" w:rsidR="00681327" w:rsidRDefault="00681327" w:rsidP="00681327"/>
    <w:p w14:paraId="67A6B470" w14:textId="77777777" w:rsidR="00681327" w:rsidRDefault="00681327" w:rsidP="00681327">
      <w:r>
        <w:t xml:space="preserve">Correction is a burden. It would be easier to look the other way or to cover up the fault. </w:t>
      </w:r>
    </w:p>
    <w:p w14:paraId="1B6E0AF2" w14:textId="77777777" w:rsidR="00681327" w:rsidRDefault="00681327" w:rsidP="0092426B"/>
    <w:p w14:paraId="6540BAC2" w14:textId="693F9D50" w:rsidR="00A66654" w:rsidRPr="00780643" w:rsidRDefault="00C6036F" w:rsidP="0092426B">
      <w:pPr>
        <w:rPr>
          <w:b/>
          <w:color w:val="385623" w:themeColor="accent6" w:themeShade="80"/>
        </w:rPr>
      </w:pPr>
      <w:r w:rsidRPr="00780643">
        <w:rPr>
          <w:b/>
          <w:color w:val="385623" w:themeColor="accent6" w:themeShade="80"/>
        </w:rPr>
        <w:t>Biblical c</w:t>
      </w:r>
      <w:r w:rsidR="00063E5C" w:rsidRPr="00780643">
        <w:rPr>
          <w:b/>
          <w:color w:val="385623" w:themeColor="accent6" w:themeShade="80"/>
        </w:rPr>
        <w:t xml:space="preserve">orrection is </w:t>
      </w:r>
      <w:r w:rsidRPr="00780643">
        <w:rPr>
          <w:b/>
          <w:color w:val="385623" w:themeColor="accent6" w:themeShade="80"/>
        </w:rPr>
        <w:t>a gentle, understanding, yet truthful procedure</w:t>
      </w:r>
      <w:r w:rsidR="00063E5C" w:rsidRPr="00780643">
        <w:rPr>
          <w:b/>
          <w:color w:val="385623" w:themeColor="accent6" w:themeShade="80"/>
        </w:rPr>
        <w:t xml:space="preserve"> </w:t>
      </w:r>
      <w:r w:rsidRPr="00780643">
        <w:rPr>
          <w:b/>
          <w:color w:val="385623" w:themeColor="accent6" w:themeShade="80"/>
        </w:rPr>
        <w:t xml:space="preserve">where the one </w:t>
      </w:r>
      <w:r w:rsidR="00127304" w:rsidRPr="00780643">
        <w:rPr>
          <w:b/>
          <w:color w:val="385623" w:themeColor="accent6" w:themeShade="80"/>
        </w:rPr>
        <w:t>correcting</w:t>
      </w:r>
      <w:r w:rsidRPr="00780643">
        <w:rPr>
          <w:b/>
          <w:color w:val="385623" w:themeColor="accent6" w:themeShade="80"/>
        </w:rPr>
        <w:t xml:space="preserve"> does so while coming </w:t>
      </w:r>
      <w:r w:rsidRPr="00780643">
        <w:rPr>
          <w:b/>
          <w:color w:val="385623" w:themeColor="accent6" w:themeShade="80"/>
          <w:u w:val="single"/>
        </w:rPr>
        <w:t>beside</w:t>
      </w:r>
      <w:r w:rsidRPr="00780643">
        <w:rPr>
          <w:b/>
          <w:color w:val="385623" w:themeColor="accent6" w:themeShade="80"/>
        </w:rPr>
        <w:t xml:space="preserve"> the fallen friend and helping them carry their troublesome and usually unexpected burden.</w:t>
      </w:r>
      <w:r w:rsidR="00063E5C" w:rsidRPr="00780643">
        <w:rPr>
          <w:b/>
          <w:color w:val="385623" w:themeColor="accent6" w:themeShade="80"/>
        </w:rPr>
        <w:t xml:space="preserve">  </w:t>
      </w:r>
    </w:p>
    <w:p w14:paraId="488301FE" w14:textId="77777777" w:rsidR="00127304" w:rsidRDefault="00127304" w:rsidP="0092426B"/>
    <w:p w14:paraId="64F057BF" w14:textId="4BB8380C" w:rsidR="00127304" w:rsidRDefault="00127304" w:rsidP="0092426B">
      <w:r>
        <w:t xml:space="preserve">It means that the one correcting should ask questions, listen to the negative emotions of the one in sin, sympathize with their struggle, </w:t>
      </w:r>
      <w:r w:rsidR="00780643">
        <w:t xml:space="preserve">pray for them, </w:t>
      </w:r>
      <w:r>
        <w:t xml:space="preserve">and </w:t>
      </w:r>
      <w:r w:rsidR="00B10E6D">
        <w:t>never look down on the person.  It’s talking about the attitude of the corrector.</w:t>
      </w:r>
    </w:p>
    <w:p w14:paraId="33B4BDAE" w14:textId="77777777" w:rsidR="00780643" w:rsidRDefault="00780643" w:rsidP="0092426B"/>
    <w:p w14:paraId="60D7490F" w14:textId="4AF039D4" w:rsidR="007B719D" w:rsidRPr="007B719D" w:rsidRDefault="007B719D" w:rsidP="0092426B">
      <w:pPr>
        <w:rPr>
          <w:u w:val="single"/>
        </w:rPr>
      </w:pPr>
      <w:r w:rsidRPr="007B719D">
        <w:rPr>
          <w:u w:val="single"/>
        </w:rPr>
        <w:t xml:space="preserve">It does not mean that the one correcting should take over any decisions or responsibilities that belong to the one in fault. </w:t>
      </w:r>
    </w:p>
    <w:p w14:paraId="37DD9C0C" w14:textId="77777777" w:rsidR="00780643" w:rsidRDefault="00780643" w:rsidP="0092426B"/>
    <w:p w14:paraId="454E2F42" w14:textId="77777777" w:rsidR="00A66654" w:rsidRDefault="00A66654" w:rsidP="0092426B"/>
    <w:p w14:paraId="5AFF3FA0" w14:textId="77777777" w:rsidR="0034032B" w:rsidRDefault="0034032B" w:rsidP="0092426B"/>
    <w:p w14:paraId="0D38BCA9" w14:textId="77777777" w:rsidR="0034032B" w:rsidRDefault="0034032B" w:rsidP="0092426B"/>
    <w:p w14:paraId="54AA6993" w14:textId="77777777" w:rsidR="0034032B" w:rsidRDefault="0034032B" w:rsidP="0092426B"/>
    <w:p w14:paraId="28A0FF80" w14:textId="77777777" w:rsidR="0034032B" w:rsidRDefault="0034032B" w:rsidP="0092426B"/>
    <w:p w14:paraId="437695D6" w14:textId="77777777" w:rsidR="0034032B" w:rsidRDefault="0034032B" w:rsidP="0092426B"/>
    <w:p w14:paraId="74AAF144" w14:textId="77777777" w:rsidR="008E72B9" w:rsidRDefault="008E72B9" w:rsidP="0092426B"/>
    <w:p w14:paraId="375EFF65" w14:textId="77777777" w:rsidR="0034032B" w:rsidRDefault="0034032B" w:rsidP="0092426B"/>
    <w:p w14:paraId="52789890" w14:textId="77777777" w:rsidR="0034032B" w:rsidRDefault="0034032B" w:rsidP="0092426B"/>
    <w:p w14:paraId="1DC922EC" w14:textId="5E5E850C" w:rsidR="00681327" w:rsidRPr="00681327" w:rsidRDefault="00681327" w:rsidP="0092426B">
      <w:pPr>
        <w:rPr>
          <w:b/>
          <w:sz w:val="32"/>
        </w:rPr>
      </w:pPr>
      <w:r w:rsidRPr="00681327">
        <w:rPr>
          <w:b/>
          <w:sz w:val="32"/>
        </w:rPr>
        <w:t>Humbly</w:t>
      </w:r>
    </w:p>
    <w:p w14:paraId="484D73C1" w14:textId="6EAB73E9" w:rsidR="00681327" w:rsidRDefault="00681327" w:rsidP="0092426B">
      <w:r w:rsidRPr="007E77EE">
        <w:rPr>
          <w:rStyle w:val="oblique"/>
          <w:rFonts w:ascii="Helvetica Neue" w:hAnsi="Helvetica Neue"/>
          <w:color w:val="002060"/>
          <w:vertAlign w:val="superscript"/>
        </w:rPr>
        <w:t>3</w:t>
      </w:r>
      <w:r w:rsidRPr="007E77EE">
        <w:rPr>
          <w:rStyle w:val="oblique"/>
          <w:rFonts w:ascii="Helvetica Neue" w:hAnsi="Helvetica Neue"/>
          <w:color w:val="002060"/>
        </w:rPr>
        <w:t xml:space="preserve"> For if anyone thinks himself to be something, when he is nothing, he </w:t>
      </w:r>
      <w:commentRangeStart w:id="5"/>
      <w:r w:rsidRPr="007E77EE">
        <w:rPr>
          <w:rStyle w:val="oblique"/>
          <w:rFonts w:ascii="Helvetica Neue" w:hAnsi="Helvetica Neue"/>
          <w:color w:val="002060"/>
        </w:rPr>
        <w:t>deceives</w:t>
      </w:r>
      <w:commentRangeEnd w:id="5"/>
      <w:r>
        <w:rPr>
          <w:rStyle w:val="CommentReference"/>
        </w:rPr>
        <w:commentReference w:id="5"/>
      </w:r>
      <w:r w:rsidRPr="007E77EE">
        <w:rPr>
          <w:rStyle w:val="oblique"/>
          <w:rFonts w:ascii="Helvetica Neue" w:hAnsi="Helvetica Neue"/>
          <w:color w:val="002060"/>
        </w:rPr>
        <w:t xml:space="preserve"> himself.</w:t>
      </w:r>
    </w:p>
    <w:p w14:paraId="16CB0AA4" w14:textId="77777777" w:rsidR="005E78B0" w:rsidRDefault="005E78B0" w:rsidP="0092426B"/>
    <w:p w14:paraId="146C141D" w14:textId="7CD87345" w:rsidR="00534343" w:rsidRDefault="00DC1DB3" w:rsidP="0092426B">
      <w:r>
        <w:t xml:space="preserve">When </w:t>
      </w:r>
      <w:r w:rsidR="005E78B0">
        <w:t>our</w:t>
      </w:r>
      <w:r>
        <w:t xml:space="preserve"> perspective is accurate, then our behaviors are restrained and balanced; when our perspective is distorted, then our behaviors become unrestrained and out of balance. </w:t>
      </w:r>
    </w:p>
    <w:p w14:paraId="15A3700B" w14:textId="77777777" w:rsidR="00DC1DB3" w:rsidRDefault="00DC1DB3" w:rsidP="0092426B"/>
    <w:p w14:paraId="4A1D9B24" w14:textId="0C71C5E3" w:rsidR="00DC1DB3" w:rsidRPr="005E78B0" w:rsidRDefault="00DC1DB3" w:rsidP="00DC1DB3">
      <w:r w:rsidRPr="005E78B0">
        <w:t xml:space="preserve">Pride </w:t>
      </w:r>
      <w:r w:rsidR="007B719D">
        <w:t xml:space="preserve">will </w:t>
      </w:r>
      <w:r w:rsidRPr="005E78B0">
        <w:t>distort</w:t>
      </w:r>
      <w:r w:rsidR="007B719D">
        <w:t xml:space="preserve"> your</w:t>
      </w:r>
      <w:r w:rsidRPr="005E78B0">
        <w:t xml:space="preserve"> perspective </w:t>
      </w:r>
      <w:r w:rsidR="007B719D">
        <w:t>leading you to redefine</w:t>
      </w:r>
      <w:r w:rsidRPr="005E78B0">
        <w:t xml:space="preserve"> the facts of a situation to fit </w:t>
      </w:r>
      <w:r w:rsidR="007B719D">
        <w:t>your</w:t>
      </w:r>
      <w:r w:rsidRPr="005E78B0">
        <w:t xml:space="preserve"> self-deception.</w:t>
      </w:r>
    </w:p>
    <w:p w14:paraId="334E310D" w14:textId="77777777" w:rsidR="00DC1DB3" w:rsidRDefault="00DC1DB3" w:rsidP="00DC1DB3"/>
    <w:p w14:paraId="3BC4DA3F" w14:textId="7E1CC2D4" w:rsidR="00651AD6" w:rsidRPr="005E78B0" w:rsidRDefault="008E72B9" w:rsidP="00651AD6">
      <w:pPr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We must</w:t>
      </w:r>
      <w:r w:rsidR="00DC1DB3" w:rsidRPr="005E78B0">
        <w:rPr>
          <w:b/>
          <w:color w:val="385623" w:themeColor="accent6" w:themeShade="80"/>
        </w:rPr>
        <w:t xml:space="preserve"> humble ourselves so that our </w:t>
      </w:r>
      <w:r w:rsidR="00DC1DB3" w:rsidRPr="005E78B0">
        <w:rPr>
          <w:b/>
          <w:color w:val="385623" w:themeColor="accent6" w:themeShade="80"/>
          <w:u w:val="single"/>
        </w:rPr>
        <w:t>perspective</w:t>
      </w:r>
      <w:r w:rsidR="00DC1DB3" w:rsidRPr="005E78B0">
        <w:rPr>
          <w:b/>
          <w:color w:val="385623" w:themeColor="accent6" w:themeShade="80"/>
        </w:rPr>
        <w:t xml:space="preserve"> of the facts is not warped by our false estimation of ourselves and our behavior toward the one to be corrected is </w:t>
      </w:r>
      <w:r w:rsidR="00DC1DB3" w:rsidRPr="005E78B0">
        <w:rPr>
          <w:b/>
          <w:color w:val="385623" w:themeColor="accent6" w:themeShade="80"/>
          <w:u w:val="single"/>
        </w:rPr>
        <w:t>restrained</w:t>
      </w:r>
      <w:r w:rsidR="00DC1DB3" w:rsidRPr="005E78B0">
        <w:rPr>
          <w:b/>
          <w:color w:val="385623" w:themeColor="accent6" w:themeShade="80"/>
        </w:rPr>
        <w:t xml:space="preserve"> and balanced.</w:t>
      </w:r>
    </w:p>
    <w:p w14:paraId="120F458F" w14:textId="77777777" w:rsidR="002C7E50" w:rsidRDefault="002C7E50" w:rsidP="00651AD6"/>
    <w:p w14:paraId="6EEC3BB7" w14:textId="78F0E80B" w:rsidR="002C7E50" w:rsidRDefault="002C7E50" w:rsidP="00651AD6">
      <w:r w:rsidRPr="002C7E50">
        <w:rPr>
          <w:sz w:val="34"/>
        </w:rPr>
        <w:t>One word of caution:</w:t>
      </w:r>
      <w:r>
        <w:t xml:space="preserve"> not everybody should correct everybody. You must know your place, your level of maturity, the appropriate time and place for any correction, and your instructions from God.</w:t>
      </w:r>
    </w:p>
    <w:p w14:paraId="45B8FCCA" w14:textId="77777777" w:rsidR="00C42A60" w:rsidRDefault="00C42A60" w:rsidP="0092426B"/>
    <w:p w14:paraId="71E72BB3" w14:textId="77777777" w:rsidR="006E2C39" w:rsidRDefault="006E2C39" w:rsidP="0092426B"/>
    <w:p w14:paraId="4C8472FA" w14:textId="77777777" w:rsidR="006E2C39" w:rsidRDefault="006E2C39" w:rsidP="0092426B"/>
    <w:p w14:paraId="64C69CAF" w14:textId="77777777" w:rsidR="00C42A60" w:rsidRDefault="00C42A60" w:rsidP="0092426B"/>
    <w:p w14:paraId="3275D478" w14:textId="77777777" w:rsidR="00C42A60" w:rsidRDefault="00C42A60" w:rsidP="0092426B"/>
    <w:p w14:paraId="6B60ADAF" w14:textId="02A1647A" w:rsidR="00C42A60" w:rsidRPr="00C42A60" w:rsidRDefault="00C42A60" w:rsidP="00C42A60">
      <w:pPr>
        <w:pStyle w:val="Heading2"/>
        <w:rPr>
          <w:b/>
          <w:sz w:val="48"/>
          <w:szCs w:val="48"/>
        </w:rPr>
      </w:pPr>
      <w:r w:rsidRPr="00C42A60">
        <w:rPr>
          <w:b/>
          <w:sz w:val="48"/>
          <w:szCs w:val="48"/>
        </w:rPr>
        <w:t xml:space="preserve">Take Responsibility for Your </w:t>
      </w:r>
      <w:r w:rsidR="0034032B">
        <w:rPr>
          <w:b/>
          <w:sz w:val="48"/>
          <w:szCs w:val="48"/>
        </w:rPr>
        <w:t>Load</w:t>
      </w:r>
    </w:p>
    <w:p w14:paraId="77D29328" w14:textId="77777777" w:rsidR="00651AD6" w:rsidRDefault="00651AD6" w:rsidP="00C42A60"/>
    <w:p w14:paraId="7CC90036" w14:textId="708116EF" w:rsidR="006E2C39" w:rsidRDefault="006E2C39" w:rsidP="00C42A60">
      <w:r w:rsidRPr="007E77EE">
        <w:rPr>
          <w:rStyle w:val="oblique"/>
          <w:rFonts w:ascii="Helvetica Neue" w:hAnsi="Helvetica Neue"/>
          <w:color w:val="002060"/>
          <w:vertAlign w:val="superscript"/>
        </w:rPr>
        <w:t>4</w:t>
      </w:r>
      <w:r w:rsidRPr="007E77EE">
        <w:rPr>
          <w:rStyle w:val="oblique"/>
          <w:rFonts w:ascii="Helvetica Neue" w:hAnsi="Helvetica Neue"/>
          <w:color w:val="002060"/>
        </w:rPr>
        <w:t xml:space="preserve"> But let each one </w:t>
      </w:r>
      <w:commentRangeStart w:id="6"/>
      <w:r w:rsidRPr="007E77EE">
        <w:rPr>
          <w:rStyle w:val="oblique"/>
          <w:rFonts w:ascii="Helvetica Neue" w:hAnsi="Helvetica Neue"/>
          <w:color w:val="002060"/>
          <w:highlight w:val="yellow"/>
        </w:rPr>
        <w:t>examine</w:t>
      </w:r>
      <w:commentRangeEnd w:id="6"/>
      <w:r>
        <w:rPr>
          <w:rStyle w:val="CommentReference"/>
          <w:rFonts w:asciiTheme="minorHAnsi" w:hAnsiTheme="minorHAnsi" w:cstheme="minorBidi"/>
        </w:rPr>
        <w:commentReference w:id="6"/>
      </w:r>
      <w:r w:rsidRPr="007E77EE">
        <w:rPr>
          <w:rStyle w:val="oblique"/>
          <w:rFonts w:ascii="Helvetica Neue" w:hAnsi="Helvetica Neue"/>
          <w:color w:val="002060"/>
        </w:rPr>
        <w:t xml:space="preserve"> his own work, and then he will have rejoicing in himself alone, and not in another.</w:t>
      </w:r>
      <w:r w:rsidRPr="007E77EE">
        <w:rPr>
          <w:rStyle w:val="oblique"/>
          <w:rFonts w:ascii="Helvetica Neue" w:hAnsi="Helvetica Neue"/>
          <w:color w:val="002060"/>
          <w:vertAlign w:val="superscript"/>
        </w:rPr>
        <w:t> 5 </w:t>
      </w:r>
      <w:r w:rsidRPr="007E77EE">
        <w:rPr>
          <w:rStyle w:val="oblique"/>
          <w:rFonts w:ascii="Helvetica Neue" w:hAnsi="Helvetica Neue"/>
          <w:color w:val="002060"/>
        </w:rPr>
        <w:t xml:space="preserve">For each one shall </w:t>
      </w:r>
      <w:commentRangeStart w:id="7"/>
      <w:r w:rsidRPr="007E77EE">
        <w:rPr>
          <w:rStyle w:val="oblique"/>
          <w:rFonts w:ascii="Helvetica Neue" w:hAnsi="Helvetica Neue"/>
          <w:color w:val="002060"/>
          <w:highlight w:val="yellow"/>
        </w:rPr>
        <w:t>bear</w:t>
      </w:r>
      <w:commentRangeEnd w:id="7"/>
      <w:r>
        <w:rPr>
          <w:rStyle w:val="CommentReference"/>
          <w:rFonts w:asciiTheme="minorHAnsi" w:hAnsiTheme="minorHAnsi" w:cstheme="minorBidi"/>
        </w:rPr>
        <w:commentReference w:id="7"/>
      </w:r>
      <w:r w:rsidRPr="007E77EE">
        <w:rPr>
          <w:rStyle w:val="oblique"/>
          <w:rFonts w:ascii="Helvetica Neue" w:hAnsi="Helvetica Neue"/>
          <w:color w:val="002060"/>
        </w:rPr>
        <w:t xml:space="preserve"> his own load.</w:t>
      </w:r>
    </w:p>
    <w:p w14:paraId="461A0D68" w14:textId="77777777" w:rsidR="006E2C39" w:rsidRDefault="006E2C39" w:rsidP="00C42A60"/>
    <w:p w14:paraId="64B18696" w14:textId="0C0A079C" w:rsidR="00C42A60" w:rsidRDefault="00651AD6" w:rsidP="00C42A60">
      <w:r>
        <w:t>Verses 4 and 5 tell us clearly that we are to “examine our own work” and “bear our own load”.</w:t>
      </w:r>
    </w:p>
    <w:p w14:paraId="6559062F" w14:textId="77777777" w:rsidR="003E67EB" w:rsidRDefault="003E67EB" w:rsidP="00C42A60"/>
    <w:p w14:paraId="22BA1A37" w14:textId="33B5B4EA" w:rsidR="00DA4559" w:rsidRPr="00C6036F" w:rsidRDefault="003E67EB" w:rsidP="00C6036F">
      <w:pPr>
        <w:spacing w:line="360" w:lineRule="auto"/>
        <w:rPr>
          <w:b/>
          <w:color w:val="385623" w:themeColor="accent6" w:themeShade="80"/>
        </w:rPr>
      </w:pPr>
      <w:r w:rsidRPr="00C6036F">
        <w:rPr>
          <w:b/>
          <w:color w:val="385623" w:themeColor="accent6" w:themeShade="80"/>
        </w:rPr>
        <w:t xml:space="preserve">Before you correct anyone, </w:t>
      </w:r>
      <w:r w:rsidRPr="007B719D">
        <w:rPr>
          <w:b/>
          <w:color w:val="385623" w:themeColor="accent6" w:themeShade="80"/>
          <w:sz w:val="40"/>
        </w:rPr>
        <w:t xml:space="preserve">examine </w:t>
      </w:r>
      <w:r w:rsidRPr="00C6036F">
        <w:rPr>
          <w:b/>
          <w:color w:val="385623" w:themeColor="accent6" w:themeShade="80"/>
        </w:rPr>
        <w:t xml:space="preserve">your own work to see if it’s </w:t>
      </w:r>
      <w:r w:rsidR="00C6036F" w:rsidRPr="00C6036F">
        <w:rPr>
          <w:b/>
          <w:color w:val="385623" w:themeColor="accent6" w:themeShade="80"/>
          <w:u w:val="single"/>
        </w:rPr>
        <w:t>genuine</w:t>
      </w:r>
      <w:r w:rsidRPr="00C6036F">
        <w:rPr>
          <w:b/>
          <w:color w:val="385623" w:themeColor="accent6" w:themeShade="80"/>
        </w:rPr>
        <w:t xml:space="preserve"> or not.</w:t>
      </w:r>
    </w:p>
    <w:p w14:paraId="03C13C22" w14:textId="32424325" w:rsidR="007B719D" w:rsidRDefault="007B719D" w:rsidP="00C42A60">
      <w:r>
        <w:t>Do you know what your work is?  Does your work include correcting the faulty brother?</w:t>
      </w:r>
    </w:p>
    <w:p w14:paraId="3A316C62" w14:textId="3987CB86" w:rsidR="00C6036F" w:rsidRDefault="00C6036F" w:rsidP="00C42A60"/>
    <w:p w14:paraId="3298F8E6" w14:textId="0D821E62" w:rsidR="003E67EB" w:rsidRDefault="003E67EB" w:rsidP="00C42A60">
      <w:r>
        <w:t xml:space="preserve">Are you doing the best that you can to be diligent about God’s work for you or are you </w:t>
      </w:r>
      <w:r w:rsidR="00C6036F">
        <w:t>meddling into someone else’s work because you are not able or willing to take care of your own responsibility?</w:t>
      </w:r>
    </w:p>
    <w:p w14:paraId="64645B2B" w14:textId="5553B325" w:rsidR="00651AD6" w:rsidRDefault="00651AD6" w:rsidP="00C42A60"/>
    <w:p w14:paraId="790A615A" w14:textId="4F34BDBC" w:rsidR="00651AD6" w:rsidRDefault="00C6036F" w:rsidP="00C42A60">
      <w:r>
        <w:t xml:space="preserve">This word </w:t>
      </w:r>
      <w:r w:rsidR="007B719D">
        <w:rPr>
          <w:sz w:val="40"/>
          <w:szCs w:val="40"/>
        </w:rPr>
        <w:t>“</w:t>
      </w:r>
      <w:r w:rsidRPr="007B719D">
        <w:rPr>
          <w:sz w:val="40"/>
        </w:rPr>
        <w:t>bear</w:t>
      </w:r>
      <w:r w:rsidR="007B719D">
        <w:rPr>
          <w:sz w:val="40"/>
        </w:rPr>
        <w:t>”</w:t>
      </w:r>
      <w:r>
        <w:t xml:space="preserve"> means something different than the word “bear” in the 2</w:t>
      </w:r>
      <w:r w:rsidRPr="00C6036F">
        <w:rPr>
          <w:vertAlign w:val="superscript"/>
        </w:rPr>
        <w:t>nd</w:t>
      </w:r>
      <w:r>
        <w:t xml:space="preserve"> verse. </w:t>
      </w:r>
    </w:p>
    <w:p w14:paraId="452B0545" w14:textId="77777777" w:rsidR="003302F1" w:rsidRPr="00261C2D" w:rsidRDefault="003302F1" w:rsidP="003302F1">
      <w:pPr>
        <w:rPr>
          <w:b/>
          <w:color w:val="385623" w:themeColor="accent6" w:themeShade="80"/>
        </w:rPr>
      </w:pPr>
      <w:r w:rsidRPr="00261C2D">
        <w:rPr>
          <w:b/>
          <w:color w:val="385623" w:themeColor="accent6" w:themeShade="80"/>
        </w:rPr>
        <w:t xml:space="preserve">Whenever we try to force or manipulate others to bear our personal loads assigned to us by God, </w:t>
      </w:r>
      <w:r w:rsidRPr="00261C2D">
        <w:rPr>
          <w:b/>
          <w:color w:val="385623" w:themeColor="accent6" w:themeShade="80"/>
          <w:u w:val="single"/>
        </w:rPr>
        <w:t>grievous</w:t>
      </w:r>
      <w:r w:rsidRPr="00261C2D">
        <w:rPr>
          <w:b/>
          <w:color w:val="385623" w:themeColor="accent6" w:themeShade="80"/>
        </w:rPr>
        <w:t xml:space="preserve"> and ofte</w:t>
      </w:r>
      <w:r>
        <w:rPr>
          <w:b/>
          <w:color w:val="385623" w:themeColor="accent6" w:themeShade="80"/>
        </w:rPr>
        <w:t>n long-term consequences come</w:t>
      </w:r>
      <w:r w:rsidRPr="00261C2D">
        <w:rPr>
          <w:b/>
          <w:color w:val="385623" w:themeColor="accent6" w:themeShade="80"/>
        </w:rPr>
        <w:t>.</w:t>
      </w:r>
    </w:p>
    <w:p w14:paraId="55F2FF45" w14:textId="355FA938" w:rsidR="00C6036F" w:rsidRDefault="00261C2D" w:rsidP="00C42A60">
      <w:r w:rsidRPr="00C6036F">
        <w:rPr>
          <w:rFonts w:ascii="Helvetica" w:hAnsi="Helvetica" w:cs="Helvetica"/>
          <w:b/>
          <w:noProof/>
          <w:color w:val="385623" w:themeColor="accent6" w:themeShade="80"/>
        </w:rPr>
        <w:drawing>
          <wp:anchor distT="0" distB="0" distL="114300" distR="114300" simplePos="0" relativeHeight="251661312" behindDoc="0" locked="0" layoutInCell="1" allowOverlap="1" wp14:anchorId="67BCA90B" wp14:editId="496F9796">
            <wp:simplePos x="0" y="0"/>
            <wp:positionH relativeFrom="column">
              <wp:posOffset>-140970</wp:posOffset>
            </wp:positionH>
            <wp:positionV relativeFrom="paragraph">
              <wp:posOffset>177800</wp:posOffset>
            </wp:positionV>
            <wp:extent cx="1202690" cy="802640"/>
            <wp:effectExtent l="0" t="0" r="0" b="10160"/>
            <wp:wrapTight wrapText="bothSides">
              <wp:wrapPolygon edited="0">
                <wp:start x="0" y="0"/>
                <wp:lineTo x="0" y="21190"/>
                <wp:lineTo x="20984" y="21190"/>
                <wp:lineTo x="209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30C47" w14:textId="7AD1B6CF" w:rsidR="00261C2D" w:rsidRDefault="00C6036F" w:rsidP="0092426B">
      <w:r>
        <w:t xml:space="preserve">Bear in verse 2 means to </w:t>
      </w:r>
      <w:r w:rsidR="007B719D">
        <w:t>endure</w:t>
      </w:r>
      <w:r>
        <w:t xml:space="preserve"> something troublesome</w:t>
      </w:r>
      <w:r w:rsidR="00261C2D">
        <w:t xml:space="preserve">; whereas </w:t>
      </w:r>
      <w:r w:rsidR="007B719D">
        <w:t>“</w:t>
      </w:r>
      <w:r w:rsidR="00261C2D">
        <w:t>b</w:t>
      </w:r>
      <w:r w:rsidR="007B719D">
        <w:t xml:space="preserve">ear” in verse 5 </w:t>
      </w:r>
      <w:r w:rsidR="00021F06">
        <w:t xml:space="preserve">is </w:t>
      </w:r>
      <w:proofErr w:type="spellStart"/>
      <w:r w:rsidR="00021F06" w:rsidRPr="00021F06">
        <w:rPr>
          <w:i/>
        </w:rPr>
        <w:t>phortion</w:t>
      </w:r>
      <w:proofErr w:type="spellEnd"/>
      <w:r w:rsidR="00021F06">
        <w:t xml:space="preserve"> and </w:t>
      </w:r>
      <w:r w:rsidR="007B719D">
        <w:t xml:space="preserve">means the burden which must be carried by an individual. </w:t>
      </w:r>
      <w:r w:rsidR="00261C2D">
        <w:t xml:space="preserve"> </w:t>
      </w:r>
    </w:p>
    <w:p w14:paraId="6A0193B1" w14:textId="77777777" w:rsidR="00261C2D" w:rsidRDefault="00261C2D" w:rsidP="0092426B"/>
    <w:p w14:paraId="6D64D2D6" w14:textId="7A3AFC05" w:rsidR="00C42A60" w:rsidRDefault="00261C2D" w:rsidP="0092426B">
      <w:r>
        <w:t>It suggests the image of a ship loaded with cargo.</w:t>
      </w:r>
    </w:p>
    <w:p w14:paraId="49BDBACB" w14:textId="77777777" w:rsidR="007B719D" w:rsidRDefault="007B719D" w:rsidP="0092426B"/>
    <w:p w14:paraId="225A1E93" w14:textId="5B54D92F" w:rsidR="007B719D" w:rsidRPr="00261C2D" w:rsidRDefault="007B719D" w:rsidP="0092426B">
      <w:pPr>
        <w:rPr>
          <w:b/>
          <w:color w:val="385623" w:themeColor="accent6" w:themeShade="80"/>
        </w:rPr>
      </w:pPr>
      <w:r w:rsidRPr="00261C2D">
        <w:rPr>
          <w:b/>
          <w:color w:val="385623" w:themeColor="accent6" w:themeShade="80"/>
        </w:rPr>
        <w:t xml:space="preserve">All of us have individual burdens in life to bear that cannot be </w:t>
      </w:r>
      <w:r w:rsidRPr="00261C2D">
        <w:rPr>
          <w:b/>
          <w:color w:val="385623" w:themeColor="accent6" w:themeShade="80"/>
          <w:u w:val="single"/>
        </w:rPr>
        <w:t>transferred</w:t>
      </w:r>
      <w:r w:rsidRPr="00261C2D">
        <w:rPr>
          <w:b/>
          <w:color w:val="385623" w:themeColor="accent6" w:themeShade="80"/>
        </w:rPr>
        <w:t xml:space="preserve"> to others, and others have no right to take them </w:t>
      </w:r>
      <w:r w:rsidR="00261C2D" w:rsidRPr="00261C2D">
        <w:rPr>
          <w:b/>
          <w:color w:val="385623" w:themeColor="accent6" w:themeShade="80"/>
        </w:rPr>
        <w:t>off</w:t>
      </w:r>
      <w:r w:rsidRPr="00261C2D">
        <w:rPr>
          <w:b/>
          <w:color w:val="385623" w:themeColor="accent6" w:themeShade="80"/>
        </w:rPr>
        <w:t xml:space="preserve"> us. </w:t>
      </w:r>
    </w:p>
    <w:p w14:paraId="7653B16F" w14:textId="77777777" w:rsidR="007B719D" w:rsidRDefault="007B719D" w:rsidP="0092426B"/>
    <w:p w14:paraId="598BE988" w14:textId="56B557F4" w:rsidR="00261C2D" w:rsidRDefault="00261C2D" w:rsidP="0092426B">
      <w:r>
        <w:t>God has given you precious cargo for only you to carry throughout life.</w:t>
      </w:r>
    </w:p>
    <w:p w14:paraId="678AE663" w14:textId="77777777" w:rsidR="00261C2D" w:rsidRDefault="00261C2D" w:rsidP="0092426B"/>
    <w:p w14:paraId="611CB69D" w14:textId="37D3B764" w:rsidR="00261C2D" w:rsidRPr="00261C2D" w:rsidRDefault="00261C2D" w:rsidP="0092426B">
      <w:pPr>
        <w:rPr>
          <w:b/>
          <w:color w:val="385623" w:themeColor="accent6" w:themeShade="80"/>
        </w:rPr>
      </w:pPr>
      <w:r w:rsidRPr="00261C2D">
        <w:rPr>
          <w:b/>
          <w:color w:val="385623" w:themeColor="accent6" w:themeShade="80"/>
        </w:rPr>
        <w:t xml:space="preserve">Whenever we try to force or manipulate others to bear our personal loads assigned to us by God, </w:t>
      </w:r>
      <w:r w:rsidRPr="003302F1">
        <w:rPr>
          <w:b/>
          <w:color w:val="385623" w:themeColor="accent6" w:themeShade="80"/>
        </w:rPr>
        <w:t>grievous</w:t>
      </w:r>
      <w:r w:rsidRPr="00261C2D">
        <w:rPr>
          <w:b/>
          <w:color w:val="385623" w:themeColor="accent6" w:themeShade="80"/>
        </w:rPr>
        <w:t xml:space="preserve"> and ofte</w:t>
      </w:r>
      <w:r>
        <w:rPr>
          <w:b/>
          <w:color w:val="385623" w:themeColor="accent6" w:themeShade="80"/>
        </w:rPr>
        <w:t xml:space="preserve">n long-term </w:t>
      </w:r>
      <w:r w:rsidRPr="003302F1">
        <w:rPr>
          <w:b/>
          <w:color w:val="385623" w:themeColor="accent6" w:themeShade="80"/>
          <w:u w:val="single"/>
        </w:rPr>
        <w:t>consequences</w:t>
      </w:r>
      <w:r>
        <w:rPr>
          <w:b/>
          <w:color w:val="385623" w:themeColor="accent6" w:themeShade="80"/>
        </w:rPr>
        <w:t xml:space="preserve"> come</w:t>
      </w:r>
      <w:r w:rsidRPr="00261C2D">
        <w:rPr>
          <w:b/>
          <w:color w:val="385623" w:themeColor="accent6" w:themeShade="80"/>
        </w:rPr>
        <w:t>.</w:t>
      </w:r>
    </w:p>
    <w:p w14:paraId="527B720A" w14:textId="77777777" w:rsidR="0092426B" w:rsidRDefault="0092426B" w:rsidP="0092426B"/>
    <w:p w14:paraId="64D2CC3D" w14:textId="3B827E27" w:rsidR="0092426B" w:rsidRPr="009B7C23" w:rsidRDefault="0092426B" w:rsidP="0092426B">
      <w:r>
        <w:t>What is our load?</w:t>
      </w:r>
      <w:r w:rsidR="009B7C23">
        <w:t xml:space="preserve">   (from </w:t>
      </w:r>
      <w:r w:rsidR="009B7C23">
        <w:rPr>
          <w:i/>
        </w:rPr>
        <w:t>Boundaries</w:t>
      </w:r>
      <w:r w:rsidR="009B7C23">
        <w:t xml:space="preserve"> by Dr.’s Henry Cloud and John Townsend)</w:t>
      </w:r>
    </w:p>
    <w:p w14:paraId="05F21B80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Feelings</w:t>
      </w:r>
    </w:p>
    <w:p w14:paraId="3415C116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Feelings shouldn’t be ignored or put in charge.</w:t>
      </w:r>
    </w:p>
    <w:p w14:paraId="419D3CB0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Attitudes and Beliefs</w:t>
      </w:r>
    </w:p>
    <w:p w14:paraId="482E01A8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lastRenderedPageBreak/>
        <w:t>“Attitudes have to do with your orientation towards something, the stance you take toward others, God, life, work, and relationships. Beliefs are anything that you accept as true.”</w:t>
      </w:r>
    </w:p>
    <w:p w14:paraId="7D934121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Behaviors</w:t>
      </w:r>
    </w:p>
    <w:p w14:paraId="15369556" w14:textId="182E674D" w:rsidR="0092426B" w:rsidRPr="00E11D09" w:rsidRDefault="0092426B" w:rsidP="0092426B">
      <w:pPr>
        <w:numPr>
          <w:ilvl w:val="1"/>
          <w:numId w:val="1"/>
        </w:numPr>
      </w:pPr>
      <w:r w:rsidRPr="00E11D09">
        <w:t xml:space="preserve">Behaviors have natural consequences; it’s the law of reaping and sowing. </w:t>
      </w:r>
    </w:p>
    <w:p w14:paraId="6A0BD1F1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Choices</w:t>
      </w:r>
    </w:p>
    <w:p w14:paraId="2E376A13" w14:textId="03D4FE13" w:rsidR="0092426B" w:rsidRPr="00E11D09" w:rsidRDefault="0092426B" w:rsidP="00B062C9">
      <w:pPr>
        <w:numPr>
          <w:ilvl w:val="1"/>
          <w:numId w:val="1"/>
        </w:numPr>
      </w:pPr>
      <w:r w:rsidRPr="00E11D09">
        <w:t xml:space="preserve">Taking responsibility for our choices leads to self-control. </w:t>
      </w:r>
    </w:p>
    <w:p w14:paraId="1EED392A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Values</w:t>
      </w:r>
    </w:p>
    <w:p w14:paraId="0DB6C712" w14:textId="26F4837D" w:rsidR="0092426B" w:rsidRPr="00E11D09" w:rsidRDefault="0092426B" w:rsidP="0092426B">
      <w:pPr>
        <w:numPr>
          <w:ilvl w:val="1"/>
          <w:numId w:val="1"/>
        </w:numPr>
      </w:pPr>
      <w:r w:rsidRPr="00E11D09">
        <w:t xml:space="preserve">We </w:t>
      </w:r>
      <w:proofErr w:type="gramStart"/>
      <w:r w:rsidRPr="00E11D09">
        <w:t>have the ability to</w:t>
      </w:r>
      <w:proofErr w:type="gramEnd"/>
      <w:r w:rsidRPr="00E11D09">
        <w:t xml:space="preserve"> admit to misplaced or wicked values if we are willing to admit that we love and desire wicked things. </w:t>
      </w:r>
      <w:r w:rsidR="00B12A62">
        <w:t>We take responsibility</w:t>
      </w:r>
      <w:r w:rsidRPr="00E11D09">
        <w:t xml:space="preserve"> to own these bad values not so we can keep them, but so God can change them.</w:t>
      </w:r>
    </w:p>
    <w:p w14:paraId="37FFA39A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Limits</w:t>
      </w:r>
    </w:p>
    <w:p w14:paraId="65342F46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Outer limits</w:t>
      </w:r>
    </w:p>
    <w:p w14:paraId="1E067297" w14:textId="0BDB82B5" w:rsidR="0092426B" w:rsidRPr="00E11D09" w:rsidRDefault="0092426B" w:rsidP="0092426B">
      <w:pPr>
        <w:numPr>
          <w:ilvl w:val="2"/>
          <w:numId w:val="1"/>
        </w:numPr>
      </w:pPr>
      <w:r w:rsidRPr="00E11D09">
        <w:t>Separating ourselves from people who are acting in destructive ways.</w:t>
      </w:r>
      <w:r w:rsidR="00193010">
        <w:t xml:space="preserve"> Saying “no” to others.</w:t>
      </w:r>
    </w:p>
    <w:p w14:paraId="7866BC61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Inner limits</w:t>
      </w:r>
    </w:p>
    <w:p w14:paraId="1855D7EA" w14:textId="77777777" w:rsidR="0092426B" w:rsidRPr="00E11D09" w:rsidRDefault="0092426B" w:rsidP="0092426B">
      <w:pPr>
        <w:numPr>
          <w:ilvl w:val="2"/>
          <w:numId w:val="1"/>
        </w:numPr>
      </w:pPr>
      <w:r w:rsidRPr="00E11D09">
        <w:t>“We need to be able to say no to ourselves.” We must be able to admit to ourselves wrong feelings, thoughts, or desires without giving in to them.</w:t>
      </w:r>
    </w:p>
    <w:p w14:paraId="3048FD75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Talents</w:t>
      </w:r>
    </w:p>
    <w:p w14:paraId="7B3035FC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Ownership and use of talents is often frightening and always risky. It takes a lot of prayer, practice, learning, resources, and grace to overcome fear of failure.</w:t>
      </w:r>
    </w:p>
    <w:p w14:paraId="03940581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Thoughts</w:t>
      </w:r>
    </w:p>
    <w:p w14:paraId="60A3CA34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We must own our own thoughts.</w:t>
      </w:r>
    </w:p>
    <w:p w14:paraId="06910A68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We must grow in knowledge and expand our minds.</w:t>
      </w:r>
    </w:p>
    <w:p w14:paraId="0548DF46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We must clarify distorted thinking.</w:t>
      </w:r>
    </w:p>
    <w:p w14:paraId="57AA2957" w14:textId="77777777" w:rsidR="0092426B" w:rsidRPr="00E11D09" w:rsidRDefault="0092426B" w:rsidP="0092426B">
      <w:pPr>
        <w:numPr>
          <w:ilvl w:val="0"/>
          <w:numId w:val="1"/>
        </w:numPr>
      </w:pPr>
      <w:r w:rsidRPr="00E11D09">
        <w:t>Desires</w:t>
      </w:r>
    </w:p>
    <w:p w14:paraId="58194372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To know what to ask God for, we must do the work of getting to know who we really are and identifying our real motives.</w:t>
      </w:r>
    </w:p>
    <w:p w14:paraId="5C3D528A" w14:textId="77777777" w:rsidR="0092426B" w:rsidRPr="00E11D09" w:rsidRDefault="0092426B" w:rsidP="0092426B">
      <w:pPr>
        <w:numPr>
          <w:ilvl w:val="0"/>
          <w:numId w:val="1"/>
        </w:numPr>
      </w:pPr>
      <w:bookmarkStart w:id="8" w:name="_GoBack"/>
      <w:r w:rsidRPr="00E11D09">
        <w:t>Love</w:t>
      </w:r>
      <w:bookmarkEnd w:id="8"/>
    </w:p>
    <w:p w14:paraId="37946814" w14:textId="77777777" w:rsidR="0092426B" w:rsidRPr="00E11D09" w:rsidRDefault="0092426B" w:rsidP="0092426B">
      <w:pPr>
        <w:numPr>
          <w:ilvl w:val="1"/>
          <w:numId w:val="1"/>
        </w:numPr>
      </w:pPr>
      <w:r w:rsidRPr="00E11D09">
        <w:t>There must be a receiving of love and a giving of love.</w:t>
      </w:r>
    </w:p>
    <w:p w14:paraId="4589B2A0" w14:textId="536988FA" w:rsidR="006E3A1C" w:rsidRPr="00066456" w:rsidRDefault="0092426B" w:rsidP="004603F2">
      <w:pPr>
        <w:pStyle w:val="ListParagraph"/>
        <w:numPr>
          <w:ilvl w:val="1"/>
          <w:numId w:val="1"/>
        </w:numPr>
        <w:tabs>
          <w:tab w:val="right" w:pos="10800"/>
        </w:tabs>
        <w:rPr>
          <w:color w:val="000000" w:themeColor="text1"/>
        </w:rPr>
      </w:pPr>
      <w:r w:rsidRPr="00E11D09">
        <w:t>You must take ownership of for how we receive or reject the love around us.</w:t>
      </w:r>
    </w:p>
    <w:p w14:paraId="002E8363" w14:textId="77777777" w:rsidR="00066456" w:rsidRDefault="00066456" w:rsidP="00066456">
      <w:pPr>
        <w:tabs>
          <w:tab w:val="right" w:pos="10800"/>
        </w:tabs>
        <w:rPr>
          <w:color w:val="000000" w:themeColor="text1"/>
        </w:rPr>
      </w:pPr>
    </w:p>
    <w:p w14:paraId="0174F0CD" w14:textId="77777777" w:rsidR="009B7C23" w:rsidRDefault="009B7C23" w:rsidP="00066456">
      <w:pPr>
        <w:tabs>
          <w:tab w:val="right" w:pos="10800"/>
        </w:tabs>
        <w:rPr>
          <w:color w:val="000000" w:themeColor="text1"/>
        </w:rPr>
      </w:pPr>
      <w:r>
        <w:rPr>
          <w:color w:val="000000" w:themeColor="text1"/>
        </w:rPr>
        <w:t xml:space="preserve">These ten burdens we are to carry are largely internal. </w:t>
      </w:r>
    </w:p>
    <w:p w14:paraId="741EDEDD" w14:textId="77777777" w:rsidR="009B7C23" w:rsidRDefault="009B7C23" w:rsidP="00066456">
      <w:pPr>
        <w:tabs>
          <w:tab w:val="right" w:pos="10800"/>
        </w:tabs>
        <w:rPr>
          <w:color w:val="000000" w:themeColor="text1"/>
        </w:rPr>
      </w:pPr>
    </w:p>
    <w:p w14:paraId="73D38A41" w14:textId="5F58BE0B" w:rsidR="00066456" w:rsidRPr="003302F1" w:rsidRDefault="009B7C23" w:rsidP="00066456">
      <w:pPr>
        <w:tabs>
          <w:tab w:val="right" w:pos="10800"/>
        </w:tabs>
        <w:rPr>
          <w:color w:val="385623" w:themeColor="accent6" w:themeShade="80"/>
        </w:rPr>
      </w:pPr>
      <w:r w:rsidRPr="003302F1">
        <w:rPr>
          <w:color w:val="385623" w:themeColor="accent6" w:themeShade="80"/>
        </w:rPr>
        <w:t>Our internal loads are for us to bear, but most of our external loads are meant to be shared to an extent with community.</w:t>
      </w:r>
      <w:r w:rsidR="00066456" w:rsidRPr="003302F1">
        <w:rPr>
          <w:color w:val="385623" w:themeColor="accent6" w:themeShade="80"/>
        </w:rPr>
        <w:t xml:space="preserve"> </w:t>
      </w:r>
    </w:p>
    <w:sectPr w:rsidR="00066456" w:rsidRPr="003302F1" w:rsidSect="006E3A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Joshua Cole" w:date="2017-04-26T11:40:00Z" w:initials="JC">
    <w:p w14:paraId="5A54B750" w14:textId="77777777" w:rsidR="007623A3" w:rsidRDefault="009A4CCF" w:rsidP="007623A3">
      <w:pPr>
        <w:rPr>
          <w:rFonts w:eastAsia="Times New Roman"/>
        </w:rPr>
      </w:pPr>
      <w:r>
        <w:rPr>
          <w:rStyle w:val="CommentReference"/>
        </w:rPr>
        <w:annotationRef/>
      </w:r>
      <w:r w:rsidR="007623A3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ethically,</w:t>
      </w:r>
      <w:r w:rsidR="007623A3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7623A3">
        <w:rPr>
          <w:rStyle w:val="accented"/>
          <w:rFonts w:ascii="Trebuchet" w:eastAsia="Times New Roman" w:hAnsi="Trebuchet"/>
          <w:b/>
          <w:bCs/>
          <w:color w:val="001320"/>
          <w:sz w:val="21"/>
          <w:szCs w:val="21"/>
          <w:shd w:val="clear" w:color="auto" w:fill="FDFEFF"/>
        </w:rPr>
        <w:t>to strengthen, perfect, complete, make one what he ought to be</w:t>
      </w:r>
      <w:r w:rsidR="007623A3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:</w:t>
      </w:r>
      <w:r w:rsidR="007623A3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proofErr w:type="spellStart"/>
      <w:r w:rsidR="007623A3">
        <w:rPr>
          <w:rStyle w:val="greek2"/>
          <w:rFonts w:ascii="Palatino Linotype" w:eastAsia="Times New Roman" w:hAnsi="Palatino Linotype"/>
          <w:color w:val="9F4000"/>
          <w:sz w:val="27"/>
          <w:szCs w:val="27"/>
          <w:shd w:val="clear" w:color="auto" w:fill="FDFEFF"/>
        </w:rPr>
        <w:t>τιν</w:t>
      </w:r>
      <w:proofErr w:type="spellEnd"/>
      <w:r w:rsidR="007623A3">
        <w:rPr>
          <w:rStyle w:val="greek2"/>
          <w:rFonts w:ascii="Palatino Linotype" w:eastAsia="Times New Roman" w:hAnsi="Palatino Linotype"/>
          <w:color w:val="9F4000"/>
          <w:sz w:val="27"/>
          <w:szCs w:val="27"/>
          <w:shd w:val="clear" w:color="auto" w:fill="FDFEFF"/>
        </w:rPr>
        <w:t>α</w:t>
      </w:r>
      <w:r w:rsidR="007623A3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7623A3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</w:t>
      </w:r>
      <w:hyperlink r:id="rId1" w:history="1">
        <w:r w:rsidR="007623A3">
          <w:rPr>
            <w:rStyle w:val="Hyperlink"/>
            <w:rFonts w:ascii="Trebuchet" w:eastAsia="Times New Roman" w:hAnsi="Trebuchet"/>
            <w:color w:val="0092F2"/>
            <w:sz w:val="21"/>
            <w:szCs w:val="21"/>
            <w:shd w:val="clear" w:color="auto" w:fill="FDFEFF"/>
          </w:rPr>
          <w:t>1 Peter 5:10</w:t>
        </w:r>
      </w:hyperlink>
      <w:r w:rsidR="007623A3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7623A3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(see above));</w:t>
      </w:r>
      <w:r w:rsidR="007623A3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hyperlink r:id="rId2" w:history="1">
        <w:r w:rsidR="007623A3">
          <w:rPr>
            <w:rStyle w:val="Hyperlink"/>
            <w:rFonts w:ascii="Trebuchet" w:eastAsia="Times New Roman" w:hAnsi="Trebuchet"/>
            <w:color w:val="0092F2"/>
            <w:sz w:val="21"/>
            <w:szCs w:val="21"/>
            <w:shd w:val="clear" w:color="auto" w:fill="FDFEFF"/>
          </w:rPr>
          <w:t>Galatians 6:1</w:t>
        </w:r>
      </w:hyperlink>
      <w:r w:rsidR="007623A3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7623A3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(of one who by correction may be brought back into the right way)</w:t>
      </w:r>
    </w:p>
    <w:p w14:paraId="6EE69D8B" w14:textId="2036CBA5" w:rsidR="009A4CCF" w:rsidRDefault="009A4CCF">
      <w:pPr>
        <w:pStyle w:val="CommentText"/>
      </w:pPr>
    </w:p>
  </w:comment>
  <w:comment w:id="1" w:author="Joshua Cole" w:date="2017-04-26T11:33:00Z" w:initials="JC">
    <w:p w14:paraId="2573E5E6" w14:textId="77777777" w:rsidR="00952C47" w:rsidRPr="00952C47" w:rsidRDefault="00952C47" w:rsidP="00952C47">
      <w:pPr>
        <w:rPr>
          <w:rFonts w:eastAsia="Times New Roman"/>
        </w:rPr>
      </w:pPr>
      <w:r>
        <w:rPr>
          <w:rStyle w:val="CommentReference"/>
        </w:rPr>
        <w:annotationRef/>
      </w:r>
      <w:r w:rsidRPr="00952C47">
        <w:rPr>
          <w:rFonts w:ascii="Trebuchet" w:eastAsia="Times New Roman" w:hAnsi="Trebuchet"/>
          <w:b/>
          <w:bCs/>
          <w:color w:val="001320"/>
          <w:sz w:val="26"/>
          <w:szCs w:val="26"/>
          <w:shd w:val="clear" w:color="auto" w:fill="FDFEFF"/>
        </w:rPr>
        <w:t>2.</w:t>
      </w:r>
      <w:r w:rsidRPr="00952C47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Pr="00952C47">
        <w:rPr>
          <w:rFonts w:ascii="Trebuchet" w:eastAsia="Times New Roman" w:hAnsi="Trebuchet"/>
          <w:b/>
          <w:bCs/>
          <w:color w:val="001320"/>
          <w:sz w:val="21"/>
          <w:szCs w:val="21"/>
          <w:shd w:val="clear" w:color="auto" w:fill="FDFEFF"/>
        </w:rPr>
        <w:t xml:space="preserve">to take up </w:t>
      </w:r>
      <w:proofErr w:type="gramStart"/>
      <w:r w:rsidRPr="00952C47">
        <w:rPr>
          <w:rFonts w:ascii="Trebuchet" w:eastAsia="Times New Roman" w:hAnsi="Trebuchet"/>
          <w:b/>
          <w:bCs/>
          <w:color w:val="001320"/>
          <w:sz w:val="21"/>
          <w:szCs w:val="21"/>
          <w:shd w:val="clear" w:color="auto" w:fill="FDFEFF"/>
        </w:rPr>
        <w:t>in order to</w:t>
      </w:r>
      <w:proofErr w:type="gramEnd"/>
      <w:r w:rsidRPr="00952C47">
        <w:rPr>
          <w:rFonts w:ascii="Trebuchet" w:eastAsia="Times New Roman" w:hAnsi="Trebuchet"/>
          <w:b/>
          <w:bCs/>
          <w:color w:val="001320"/>
          <w:sz w:val="21"/>
          <w:szCs w:val="21"/>
          <w:shd w:val="clear" w:color="auto" w:fill="FDFEFF"/>
        </w:rPr>
        <w:t xml:space="preserve"> carry or bear; to put upon oneself (something) to be carried; to bear</w:t>
      </w:r>
      <w:r w:rsidRPr="00952C47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what is burdensome:</w:t>
      </w:r>
    </w:p>
    <w:p w14:paraId="5EB1931E" w14:textId="77777777" w:rsidR="00952C47" w:rsidRPr="00952C47" w:rsidRDefault="00952C47" w:rsidP="00952C47">
      <w:pPr>
        <w:rPr>
          <w:rFonts w:eastAsia="Times New Roman"/>
        </w:rPr>
      </w:pPr>
      <w:r w:rsidRPr="00952C47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Hence, </w:t>
      </w:r>
      <w:r w:rsidRPr="00952C47">
        <w:rPr>
          <w:rFonts w:ascii="Trebuchet" w:eastAsia="Times New Roman" w:hAnsi="Trebuchet"/>
          <w:b/>
          <w:bCs/>
          <w:color w:val="001320"/>
          <w:sz w:val="21"/>
          <w:szCs w:val="21"/>
          <w:shd w:val="clear" w:color="auto" w:fill="FDFEFF"/>
        </w:rPr>
        <w:t>to bear, endure</w:t>
      </w:r>
      <w:r w:rsidRPr="00952C47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:</w:t>
      </w:r>
    </w:p>
    <w:p w14:paraId="518D41C7" w14:textId="3321556C" w:rsidR="00952C47" w:rsidRDefault="00952C47">
      <w:pPr>
        <w:pStyle w:val="CommentText"/>
      </w:pPr>
    </w:p>
  </w:comment>
  <w:comment w:id="2" w:author="Joshua Cole" w:date="2017-04-26T11:27:00Z" w:initials="JC">
    <w:p w14:paraId="792EBB4E" w14:textId="2979646E" w:rsidR="009568CC" w:rsidRPr="009568CC" w:rsidRDefault="00B77D57" w:rsidP="009568CC">
      <w:pPr>
        <w:rPr>
          <w:rFonts w:eastAsia="Times New Roman"/>
        </w:rPr>
      </w:pPr>
      <w:r>
        <w:rPr>
          <w:rStyle w:val="CommentReference"/>
        </w:rPr>
        <w:annotationRef/>
      </w:r>
      <w:proofErr w:type="spellStart"/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phrenapatáō</w:t>
      </w:r>
      <w:proofErr w:type="spellEnd"/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(from</w:t>
      </w:r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 w:rsidRPr="009568CC">
        <w:rPr>
          <w:rFonts w:ascii="Trebuchet" w:eastAsia="Times New Roman" w:hAnsi="Trebuchet"/>
          <w:sz w:val="21"/>
          <w:szCs w:val="21"/>
          <w:shd w:val="clear" w:color="auto" w:fill="FDFEFF"/>
        </w:rPr>
        <w:t>5424</w:t>
      </w:r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/</w:t>
      </w:r>
      <w:proofErr w:type="spellStart"/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phr</w:t>
      </w:r>
      <w:r w:rsidR="009568CC">
        <w:rPr>
          <w:rFonts w:ascii="Calibri" w:eastAsia="Calibri" w:hAnsi="Calibri" w:cs="Calibri"/>
          <w:i/>
          <w:iCs/>
          <w:color w:val="001320"/>
          <w:sz w:val="21"/>
          <w:szCs w:val="21"/>
          <w:shd w:val="clear" w:color="auto" w:fill="FDFEFF"/>
        </w:rPr>
        <w:t>ḗ</w:t>
      </w:r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n</w:t>
      </w:r>
      <w:proofErr w:type="spellEnd"/>
      <w:r w:rsidR="009568CC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, "inner-outlook</w:t>
      </w:r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regulating</w:t>
      </w:r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behavior" and</w:t>
      </w:r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hyperlink r:id="rId3" w:history="1">
        <w:r w:rsidR="009568CC">
          <w:rPr>
            <w:rStyle w:val="Hyperlink"/>
            <w:rFonts w:ascii="Trebuchet" w:eastAsia="Times New Roman" w:hAnsi="Trebuchet"/>
            <w:color w:val="0092F2"/>
            <w:sz w:val="21"/>
            <w:szCs w:val="21"/>
            <w:shd w:val="clear" w:color="auto" w:fill="FDFEFF"/>
          </w:rPr>
          <w:t>538</w:t>
        </w:r>
      </w:hyperlink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/</w:t>
      </w:r>
      <w:proofErr w:type="spellStart"/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apatáō</w:t>
      </w:r>
      <w:proofErr w:type="spellEnd"/>
      <w:r w:rsidR="009568CC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, "deceive by distorting") – properly, to act from a</w:t>
      </w:r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distorted perspective</w:t>
      </w:r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(warped sense of reality) which "redefines reality" (facts) – i.e. to fit one's</w:t>
      </w:r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self-deception</w:t>
      </w:r>
      <w:r w:rsidR="009568CC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9568CC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(used only in Gal 6:3).</w:t>
      </w:r>
    </w:p>
    <w:p w14:paraId="46E82F17" w14:textId="77777777" w:rsidR="009568CC" w:rsidRDefault="009568CC" w:rsidP="009568CC">
      <w:pPr>
        <w:pStyle w:val="CommentText"/>
        <w:rPr>
          <w:i/>
          <w:iCs/>
        </w:rPr>
      </w:pPr>
    </w:p>
    <w:p w14:paraId="3D63B6FE" w14:textId="10D4986C" w:rsidR="009568CC" w:rsidRPr="009568CC" w:rsidRDefault="009568CC" w:rsidP="009568CC">
      <w:pPr>
        <w:pStyle w:val="CommentText"/>
      </w:pPr>
      <w:proofErr w:type="spellStart"/>
      <w:r w:rsidRPr="009568CC">
        <w:rPr>
          <w:i/>
          <w:iCs/>
        </w:rPr>
        <w:t>phrenapatáō</w:t>
      </w:r>
      <w:proofErr w:type="spellEnd"/>
      <w:r w:rsidRPr="009568CC">
        <w:t> ("confused inside-out") means to become the victim of one's own confused </w:t>
      </w:r>
      <w:r w:rsidRPr="009568CC">
        <w:rPr>
          <w:i/>
          <w:iCs/>
        </w:rPr>
        <w:t>mind-set</w:t>
      </w:r>
      <w:r w:rsidRPr="009568CC">
        <w:t> – which then </w:t>
      </w:r>
      <w:r w:rsidRPr="009568CC">
        <w:rPr>
          <w:i/>
          <w:iCs/>
        </w:rPr>
        <w:t>blames</w:t>
      </w:r>
      <w:r w:rsidRPr="009568CC">
        <w:t> God for it or makes others "the scapegoat." This mind-set is detached from reality and leaves someone in their own fantasy world.</w:t>
      </w:r>
    </w:p>
    <w:p w14:paraId="357002F2" w14:textId="54D48CE9" w:rsidR="009568CC" w:rsidRPr="009568CC" w:rsidRDefault="009568CC" w:rsidP="009568CC">
      <w:pPr>
        <w:pStyle w:val="CommentText"/>
      </w:pPr>
      <w:r w:rsidRPr="009568CC">
        <w:t>"More is implied in this word (5422</w:t>
      </w:r>
      <w:r w:rsidRPr="009568CC">
        <w:rPr>
          <w:i/>
          <w:iCs/>
        </w:rPr>
        <w:t>/</w:t>
      </w:r>
      <w:proofErr w:type="spellStart"/>
      <w:r w:rsidRPr="009568CC">
        <w:rPr>
          <w:i/>
          <w:iCs/>
        </w:rPr>
        <w:t>phrenapatáō</w:t>
      </w:r>
      <w:proofErr w:type="spellEnd"/>
      <w:r w:rsidRPr="009568CC">
        <w:t>) than in </w:t>
      </w:r>
      <w:proofErr w:type="spellStart"/>
      <w:r w:rsidRPr="009568CC">
        <w:rPr>
          <w:i/>
          <w:iCs/>
        </w:rPr>
        <w:t>apataō</w:t>
      </w:r>
      <w:proofErr w:type="spellEnd"/>
      <w:r w:rsidRPr="009568CC">
        <w:t> ('to cheat, beguile, deceive'), for it brings out the idea of </w:t>
      </w:r>
      <w:r w:rsidRPr="009568CC">
        <w:rPr>
          <w:i/>
          <w:iCs/>
        </w:rPr>
        <w:t>subjective fancies</w:t>
      </w:r>
      <w:r w:rsidRPr="009568CC">
        <w:t>" (J. Thayer). This term was apparently "coined by Paul" (N. Turner).</w:t>
      </w:r>
    </w:p>
    <w:p w14:paraId="684B8ADF" w14:textId="351B863F" w:rsidR="00B77D57" w:rsidRDefault="00B77D57">
      <w:pPr>
        <w:pStyle w:val="CommentText"/>
      </w:pPr>
    </w:p>
  </w:comment>
  <w:comment w:id="3" w:author="Joshua Cole" w:date="2017-04-26T11:29:00Z" w:initials="JC">
    <w:p w14:paraId="57FF4DFF" w14:textId="77777777" w:rsidR="008D74CE" w:rsidRDefault="009568CC" w:rsidP="008D74CE">
      <w:pP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</w:pPr>
      <w:r>
        <w:rPr>
          <w:rStyle w:val="CommentReference"/>
        </w:rPr>
        <w:annotationRef/>
      </w:r>
      <w:hyperlink r:id="rId4" w:history="1">
        <w:r w:rsidR="008D74CE">
          <w:rPr>
            <w:rStyle w:val="Hyperlink"/>
            <w:rFonts w:ascii="Trebuchet" w:eastAsia="Times New Roman" w:hAnsi="Trebuchet"/>
            <w:color w:val="0092F2"/>
            <w:sz w:val="21"/>
            <w:szCs w:val="21"/>
            <w:shd w:val="clear" w:color="auto" w:fill="FDFEFF"/>
          </w:rPr>
          <w:t>1381</w:t>
        </w:r>
      </w:hyperlink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/</w:t>
      </w:r>
      <w:proofErr w:type="spellStart"/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dokimázō</w:t>
      </w:r>
      <w:proofErr w:type="spellEnd"/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("to approve by testing") is done to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demonstrate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what is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good</w:t>
      </w:r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, i.e.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passes the necessary test</w:t>
      </w:r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.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hyperlink r:id="rId5" w:history="1">
        <w:r w:rsidR="008D74CE">
          <w:rPr>
            <w:rStyle w:val="Hyperlink"/>
            <w:rFonts w:ascii="Trebuchet" w:eastAsia="Times New Roman" w:hAnsi="Trebuchet"/>
            <w:color w:val="0092F2"/>
            <w:sz w:val="21"/>
            <w:szCs w:val="21"/>
            <w:shd w:val="clear" w:color="auto" w:fill="FDFEFF"/>
          </w:rPr>
          <w:t>1381</w:t>
        </w:r>
      </w:hyperlink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</w:t>
      </w:r>
      <w:proofErr w:type="spellStart"/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dokimázō</w:t>
      </w:r>
      <w:proofErr w:type="spellEnd"/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) does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not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focus on</w:t>
      </w:r>
      <w:r w:rsidR="008D74CE">
        <w:rPr>
          <w:rStyle w:val="apple-converted-space"/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disproving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something (i.e. to show it is</w:t>
      </w:r>
      <w:r w:rsidR="008D74CE"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="008D74CE"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bad</w:t>
      </w:r>
      <w:r w:rsid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).</w:t>
      </w:r>
    </w:p>
    <w:p w14:paraId="6BBACDC8" w14:textId="77777777" w:rsidR="008D74CE" w:rsidRDefault="008D74CE" w:rsidP="008D74CE">
      <w:pPr>
        <w:rPr>
          <w:rFonts w:eastAsia="Times New Roman"/>
        </w:rPr>
      </w:pPr>
    </w:p>
    <w:p w14:paraId="604FAD5E" w14:textId="77777777" w:rsidR="008D74CE" w:rsidRPr="008D74CE" w:rsidRDefault="008D74CE" w:rsidP="008D74CE">
      <w:pPr>
        <w:rPr>
          <w:rFonts w:eastAsia="Times New Roman"/>
        </w:rPr>
      </w:pPr>
      <w:r w:rsidRP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Pr="008D74CE">
        <w:rPr>
          <w:rFonts w:ascii="Trebuchet" w:eastAsia="Times New Roman" w:hAnsi="Trebuchet"/>
          <w:b/>
          <w:bCs/>
          <w:color w:val="001320"/>
          <w:sz w:val="21"/>
          <w:szCs w:val="21"/>
          <w:shd w:val="clear" w:color="auto" w:fill="FDFEFF"/>
        </w:rPr>
        <w:t>to test, examine, prove, scrutinize</w:t>
      </w:r>
      <w:r w:rsidRP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(to see whether a thing be genuine or not)</w:t>
      </w:r>
    </w:p>
    <w:p w14:paraId="310EAAA0" w14:textId="1AB48DB9" w:rsidR="009568CC" w:rsidRDefault="009568CC">
      <w:pPr>
        <w:pStyle w:val="CommentText"/>
      </w:pPr>
    </w:p>
  </w:comment>
  <w:comment w:id="4" w:author="Joshua Cole" w:date="2017-04-26T11:34:00Z" w:initials="JC">
    <w:p w14:paraId="2C693A6B" w14:textId="2E3EE9CE" w:rsidR="00867756" w:rsidRDefault="00952C47" w:rsidP="00867756">
      <w:pPr>
        <w:rPr>
          <w:rFonts w:eastAsia="Times New Roman"/>
        </w:rPr>
      </w:pPr>
      <w:r>
        <w:rPr>
          <w:rStyle w:val="CommentReference"/>
        </w:rPr>
        <w:annotationRef/>
      </w:r>
      <w:r w:rsidR="00867756" w:rsidRPr="00867756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a burden; the freight of a ship.</w:t>
      </w:r>
    </w:p>
    <w:p w14:paraId="3E9C4DCA" w14:textId="77777777" w:rsidR="00867756" w:rsidRPr="00867756" w:rsidRDefault="00867756" w:rsidP="00867756">
      <w:pPr>
        <w:rPr>
          <w:rFonts w:eastAsia="Times New Roman"/>
        </w:rPr>
      </w:pPr>
    </w:p>
    <w:p w14:paraId="5BF2D52A" w14:textId="77777777" w:rsidR="00867756" w:rsidRPr="00867756" w:rsidRDefault="00867756" w:rsidP="00867756">
      <w:pPr>
        <w:shd w:val="clear" w:color="auto" w:fill="FDFEFF"/>
        <w:spacing w:before="100" w:beforeAutospacing="1" w:after="100" w:afterAutospacing="1"/>
        <w:rPr>
          <w:rFonts w:ascii="Trebuchet" w:hAnsi="Trebuchet"/>
          <w:color w:val="001320"/>
          <w:sz w:val="21"/>
          <w:szCs w:val="21"/>
        </w:rPr>
      </w:pPr>
      <w:r w:rsidRPr="00867756">
        <w:rPr>
          <w:rFonts w:ascii="Trebuchet" w:hAnsi="Trebuchet"/>
          <w:b/>
          <w:bCs/>
          <w:color w:val="001320"/>
          <w:sz w:val="21"/>
          <w:szCs w:val="21"/>
        </w:rPr>
        <w:t>5413</w:t>
      </w:r>
      <w:r w:rsidRPr="00867756">
        <w:rPr>
          <w:rFonts w:ascii="Trebuchet" w:hAnsi="Trebuchet"/>
          <w:color w:val="001320"/>
          <w:sz w:val="21"/>
          <w:szCs w:val="21"/>
        </w:rPr>
        <w:t> </w:t>
      </w:r>
      <w:proofErr w:type="spellStart"/>
      <w:r w:rsidRPr="00867756">
        <w:rPr>
          <w:rFonts w:ascii="Trebuchet" w:hAnsi="Trebuchet"/>
          <w:i/>
          <w:iCs/>
          <w:color w:val="001320"/>
          <w:sz w:val="21"/>
          <w:szCs w:val="21"/>
        </w:rPr>
        <w:t>phortíon</w:t>
      </w:r>
      <w:proofErr w:type="spellEnd"/>
      <w:r w:rsidRPr="00867756">
        <w:rPr>
          <w:rFonts w:ascii="Trebuchet" w:hAnsi="Trebuchet"/>
          <w:color w:val="001320"/>
          <w:sz w:val="21"/>
          <w:szCs w:val="21"/>
        </w:rPr>
        <w:t> – properly, a </w:t>
      </w:r>
      <w:r w:rsidRPr="00867756">
        <w:rPr>
          <w:rFonts w:ascii="Trebuchet" w:hAnsi="Trebuchet"/>
          <w:i/>
          <w:iCs/>
          <w:color w:val="001320"/>
          <w:sz w:val="21"/>
          <w:szCs w:val="21"/>
        </w:rPr>
        <w:t>burden</w:t>
      </w:r>
      <w:r w:rsidRPr="00867756">
        <w:rPr>
          <w:rFonts w:ascii="Trebuchet" w:hAnsi="Trebuchet"/>
          <w:color w:val="001320"/>
          <w:sz w:val="21"/>
          <w:szCs w:val="21"/>
        </w:rPr>
        <w:t> which must be carried by the </w:t>
      </w:r>
      <w:r w:rsidRPr="00867756">
        <w:rPr>
          <w:rFonts w:ascii="Trebuchet" w:hAnsi="Trebuchet"/>
          <w:i/>
          <w:iCs/>
          <w:color w:val="001320"/>
          <w:sz w:val="21"/>
          <w:szCs w:val="21"/>
        </w:rPr>
        <w:t>individual</w:t>
      </w:r>
      <w:r w:rsidRPr="00867756">
        <w:rPr>
          <w:rFonts w:ascii="Trebuchet" w:hAnsi="Trebuchet"/>
          <w:color w:val="001320"/>
          <w:sz w:val="21"/>
          <w:szCs w:val="21"/>
        </w:rPr>
        <w:t>, i.e. as something </w:t>
      </w:r>
      <w:r w:rsidRPr="00867756">
        <w:rPr>
          <w:rFonts w:ascii="Trebuchet" w:hAnsi="Trebuchet"/>
          <w:i/>
          <w:iCs/>
          <w:color w:val="001320"/>
          <w:sz w:val="21"/>
          <w:szCs w:val="21"/>
        </w:rPr>
        <w:t>personal</w:t>
      </w:r>
      <w:r w:rsidRPr="00867756">
        <w:rPr>
          <w:rFonts w:ascii="Trebuchet" w:hAnsi="Trebuchet"/>
          <w:color w:val="001320"/>
          <w:sz w:val="21"/>
          <w:szCs w:val="21"/>
        </w:rPr>
        <w:t> and hence is not </w:t>
      </w:r>
      <w:r w:rsidRPr="00867756">
        <w:rPr>
          <w:rFonts w:ascii="Trebuchet" w:hAnsi="Trebuchet"/>
          <w:i/>
          <w:iCs/>
          <w:color w:val="001320"/>
          <w:sz w:val="21"/>
          <w:szCs w:val="21"/>
        </w:rPr>
        <w:t>transferrable</w:t>
      </w:r>
      <w:r w:rsidRPr="00867756">
        <w:rPr>
          <w:rFonts w:ascii="Trebuchet" w:hAnsi="Trebuchet"/>
          <w:color w:val="001320"/>
          <w:sz w:val="21"/>
          <w:szCs w:val="21"/>
        </w:rPr>
        <w:t>, i.e. it cannot "be shifted" to someone else.</w:t>
      </w:r>
    </w:p>
    <w:p w14:paraId="5D65DD68" w14:textId="51EF2DD8" w:rsidR="00952C47" w:rsidRPr="00952C47" w:rsidRDefault="00952C47" w:rsidP="00867756">
      <w:pPr>
        <w:rPr>
          <w:rFonts w:eastAsia="Times New Roman"/>
        </w:rPr>
      </w:pPr>
    </w:p>
  </w:comment>
  <w:comment w:id="5" w:author="Joshua Cole" w:date="2017-04-26T11:27:00Z" w:initials="JC">
    <w:p w14:paraId="428AA45C" w14:textId="77777777" w:rsidR="00681327" w:rsidRPr="009568CC" w:rsidRDefault="00681327" w:rsidP="00681327">
      <w:pPr>
        <w:rPr>
          <w:rFonts w:eastAsia="Times New Roman"/>
        </w:rPr>
      </w:pPr>
      <w:r>
        <w:rPr>
          <w:rStyle w:val="CommentReference"/>
        </w:rPr>
        <w:annotationRef/>
      </w:r>
      <w:proofErr w:type="spellStart"/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phrenapatáō</w:t>
      </w:r>
      <w:proofErr w:type="spellEnd"/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(from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Pr="009568CC">
        <w:rPr>
          <w:rFonts w:ascii="Trebuchet" w:eastAsia="Times New Roman" w:hAnsi="Trebuchet"/>
          <w:sz w:val="21"/>
          <w:szCs w:val="21"/>
          <w:shd w:val="clear" w:color="auto" w:fill="FDFEFF"/>
        </w:rPr>
        <w:t>5424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/</w:t>
      </w:r>
      <w:proofErr w:type="spellStart"/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phr</w:t>
      </w:r>
      <w:r>
        <w:rPr>
          <w:rFonts w:ascii="Calibri" w:eastAsia="Calibri" w:hAnsi="Calibri" w:cs="Calibri"/>
          <w:i/>
          <w:iCs/>
          <w:color w:val="001320"/>
          <w:sz w:val="21"/>
          <w:szCs w:val="21"/>
          <w:shd w:val="clear" w:color="auto" w:fill="FDFEFF"/>
        </w:rPr>
        <w:t>ḗ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n</w:t>
      </w:r>
      <w:proofErr w:type="spellEnd"/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, "inner-outlook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regulating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behavior" and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hyperlink r:id="rId6" w:history="1">
        <w:r>
          <w:rPr>
            <w:rStyle w:val="Hyperlink"/>
            <w:rFonts w:ascii="Trebuchet" w:eastAsia="Times New Roman" w:hAnsi="Trebuchet"/>
            <w:color w:val="0092F2"/>
            <w:sz w:val="21"/>
            <w:szCs w:val="21"/>
            <w:shd w:val="clear" w:color="auto" w:fill="FDFEFF"/>
          </w:rPr>
          <w:t>538</w:t>
        </w:r>
      </w:hyperlink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/</w:t>
      </w:r>
      <w:proofErr w:type="spellStart"/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apatáō</w:t>
      </w:r>
      <w:proofErr w:type="spellEnd"/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, "deceive by distorting") – properly, to act from a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distorted perspective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(warped sense of reality) which "redefines reality" (facts) – i.e. to fit one's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self-deception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(used only in Gal 6:3).</w:t>
      </w:r>
    </w:p>
    <w:p w14:paraId="5BD03ADB" w14:textId="77777777" w:rsidR="00681327" w:rsidRDefault="00681327" w:rsidP="00681327">
      <w:pPr>
        <w:pStyle w:val="CommentText"/>
        <w:rPr>
          <w:i/>
          <w:iCs/>
        </w:rPr>
      </w:pPr>
    </w:p>
    <w:p w14:paraId="5E6ED0CD" w14:textId="77777777" w:rsidR="00681327" w:rsidRPr="009568CC" w:rsidRDefault="00681327" w:rsidP="00681327">
      <w:pPr>
        <w:pStyle w:val="CommentText"/>
      </w:pPr>
      <w:proofErr w:type="spellStart"/>
      <w:r w:rsidRPr="009568CC">
        <w:rPr>
          <w:i/>
          <w:iCs/>
        </w:rPr>
        <w:t>phrenapatáō</w:t>
      </w:r>
      <w:proofErr w:type="spellEnd"/>
      <w:r w:rsidRPr="009568CC">
        <w:t> ("confused inside-out") means to become the victim of one's own confused </w:t>
      </w:r>
      <w:r w:rsidRPr="009568CC">
        <w:rPr>
          <w:i/>
          <w:iCs/>
        </w:rPr>
        <w:t>mind-set</w:t>
      </w:r>
      <w:r w:rsidRPr="009568CC">
        <w:t> – which then </w:t>
      </w:r>
      <w:r w:rsidRPr="009568CC">
        <w:rPr>
          <w:i/>
          <w:iCs/>
        </w:rPr>
        <w:t>blames</w:t>
      </w:r>
      <w:r w:rsidRPr="009568CC">
        <w:t> God for it or makes others "the scapegoat." This mind-set is detached from reality and leaves someone in their own fantasy world.</w:t>
      </w:r>
    </w:p>
    <w:p w14:paraId="5C4D423B" w14:textId="77777777" w:rsidR="00681327" w:rsidRPr="009568CC" w:rsidRDefault="00681327" w:rsidP="00681327">
      <w:pPr>
        <w:pStyle w:val="CommentText"/>
      </w:pPr>
      <w:r w:rsidRPr="009568CC">
        <w:t>"More is implied in this word (5422</w:t>
      </w:r>
      <w:r w:rsidRPr="009568CC">
        <w:rPr>
          <w:i/>
          <w:iCs/>
        </w:rPr>
        <w:t>/</w:t>
      </w:r>
      <w:proofErr w:type="spellStart"/>
      <w:r w:rsidRPr="009568CC">
        <w:rPr>
          <w:i/>
          <w:iCs/>
        </w:rPr>
        <w:t>phrenapatáō</w:t>
      </w:r>
      <w:proofErr w:type="spellEnd"/>
      <w:r w:rsidRPr="009568CC">
        <w:t>) than in </w:t>
      </w:r>
      <w:proofErr w:type="spellStart"/>
      <w:r w:rsidRPr="009568CC">
        <w:rPr>
          <w:i/>
          <w:iCs/>
        </w:rPr>
        <w:t>apataō</w:t>
      </w:r>
      <w:proofErr w:type="spellEnd"/>
      <w:r w:rsidRPr="009568CC">
        <w:t> ('to cheat, beguile, deceive'), for it brings out the idea of </w:t>
      </w:r>
      <w:r w:rsidRPr="009568CC">
        <w:rPr>
          <w:i/>
          <w:iCs/>
        </w:rPr>
        <w:t>subjective fancies</w:t>
      </w:r>
      <w:r w:rsidRPr="009568CC">
        <w:t>" (J. Thayer). This term was apparently "coined by Paul" (N. Turner).</w:t>
      </w:r>
    </w:p>
    <w:p w14:paraId="1AF2B1A5" w14:textId="77777777" w:rsidR="00681327" w:rsidRDefault="00681327" w:rsidP="00681327">
      <w:pPr>
        <w:pStyle w:val="CommentText"/>
      </w:pPr>
    </w:p>
  </w:comment>
  <w:comment w:id="6" w:author="Joshua Cole" w:date="2017-04-26T11:29:00Z" w:initials="JC">
    <w:p w14:paraId="2359CBF5" w14:textId="77777777" w:rsidR="006E2C39" w:rsidRDefault="006E2C39" w:rsidP="006E2C39">
      <w:pP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</w:pPr>
      <w:r>
        <w:rPr>
          <w:rStyle w:val="CommentReference"/>
        </w:rPr>
        <w:annotationRef/>
      </w:r>
      <w:hyperlink r:id="rId7" w:history="1">
        <w:r>
          <w:rPr>
            <w:rStyle w:val="Hyperlink"/>
            <w:rFonts w:ascii="Trebuchet" w:eastAsia="Times New Roman" w:hAnsi="Trebuchet"/>
            <w:color w:val="0092F2"/>
            <w:sz w:val="21"/>
            <w:szCs w:val="21"/>
            <w:shd w:val="clear" w:color="auto" w:fill="FDFEFF"/>
          </w:rPr>
          <w:t>1381</w:t>
        </w:r>
      </w:hyperlink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/</w:t>
      </w:r>
      <w:proofErr w:type="spellStart"/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dokimázō</w:t>
      </w:r>
      <w:proofErr w:type="spellEnd"/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("to approve by testing") is done to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demonstrate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what is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good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, i.e.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passes the necessary test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.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hyperlink r:id="rId8" w:history="1">
        <w:r>
          <w:rPr>
            <w:rStyle w:val="Hyperlink"/>
            <w:rFonts w:ascii="Trebuchet" w:eastAsia="Times New Roman" w:hAnsi="Trebuchet"/>
            <w:color w:val="0092F2"/>
            <w:sz w:val="21"/>
            <w:szCs w:val="21"/>
            <w:shd w:val="clear" w:color="auto" w:fill="FDFEFF"/>
          </w:rPr>
          <w:t>1381</w:t>
        </w:r>
      </w:hyperlink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(</w:t>
      </w:r>
      <w:proofErr w:type="spellStart"/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dokimázō</w:t>
      </w:r>
      <w:proofErr w:type="spellEnd"/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) does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not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focus on</w:t>
      </w:r>
      <w:r>
        <w:rPr>
          <w:rStyle w:val="apple-converted-space"/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disproving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something (i.e. to show it is</w:t>
      </w:r>
      <w:r>
        <w:rPr>
          <w:rStyle w:val="apple-converted-space"/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>
        <w:rPr>
          <w:rFonts w:ascii="Trebuchet" w:eastAsia="Times New Roman" w:hAnsi="Trebuchet"/>
          <w:i/>
          <w:iCs/>
          <w:color w:val="001320"/>
          <w:sz w:val="21"/>
          <w:szCs w:val="21"/>
          <w:shd w:val="clear" w:color="auto" w:fill="FDFEFF"/>
        </w:rPr>
        <w:t>bad</w:t>
      </w:r>
      <w:r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).</w:t>
      </w:r>
    </w:p>
    <w:p w14:paraId="46F236AB" w14:textId="77777777" w:rsidR="006E2C39" w:rsidRDefault="006E2C39" w:rsidP="006E2C39">
      <w:pPr>
        <w:rPr>
          <w:rFonts w:eastAsia="Times New Roman"/>
        </w:rPr>
      </w:pPr>
    </w:p>
    <w:p w14:paraId="55280E98" w14:textId="77777777" w:rsidR="006E2C39" w:rsidRPr="008D74CE" w:rsidRDefault="006E2C39" w:rsidP="006E2C39">
      <w:pPr>
        <w:rPr>
          <w:rFonts w:eastAsia="Times New Roman"/>
        </w:rPr>
      </w:pPr>
      <w:r w:rsidRP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</w:t>
      </w:r>
      <w:r w:rsidRPr="008D74CE">
        <w:rPr>
          <w:rFonts w:ascii="Trebuchet" w:eastAsia="Times New Roman" w:hAnsi="Trebuchet"/>
          <w:b/>
          <w:bCs/>
          <w:color w:val="001320"/>
          <w:sz w:val="21"/>
          <w:szCs w:val="21"/>
          <w:shd w:val="clear" w:color="auto" w:fill="FDFEFF"/>
        </w:rPr>
        <w:t>to test, examine, prove, scrutinize</w:t>
      </w:r>
      <w:r w:rsidRPr="008D74CE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 (to see whether a thing be genuine or not)</w:t>
      </w:r>
    </w:p>
    <w:p w14:paraId="7CC4BA34" w14:textId="77777777" w:rsidR="006E2C39" w:rsidRDefault="006E2C39" w:rsidP="006E2C39">
      <w:pPr>
        <w:pStyle w:val="CommentText"/>
      </w:pPr>
    </w:p>
  </w:comment>
  <w:comment w:id="7" w:author="Joshua Cole" w:date="2017-04-26T11:34:00Z" w:initials="JC">
    <w:p w14:paraId="222846B1" w14:textId="77777777" w:rsidR="006E2C39" w:rsidRDefault="006E2C39" w:rsidP="006E2C39">
      <w:pPr>
        <w:rPr>
          <w:rFonts w:eastAsia="Times New Roman"/>
        </w:rPr>
      </w:pPr>
      <w:r>
        <w:rPr>
          <w:rStyle w:val="CommentReference"/>
        </w:rPr>
        <w:annotationRef/>
      </w:r>
      <w:r w:rsidRPr="00867756">
        <w:rPr>
          <w:rFonts w:ascii="Trebuchet" w:eastAsia="Times New Roman" w:hAnsi="Trebuchet"/>
          <w:color w:val="001320"/>
          <w:sz w:val="21"/>
          <w:szCs w:val="21"/>
          <w:shd w:val="clear" w:color="auto" w:fill="FDFEFF"/>
        </w:rPr>
        <w:t>a burden; the freight of a ship.</w:t>
      </w:r>
    </w:p>
    <w:p w14:paraId="7E2CBA0E" w14:textId="77777777" w:rsidR="006E2C39" w:rsidRPr="00867756" w:rsidRDefault="006E2C39" w:rsidP="006E2C39">
      <w:pPr>
        <w:rPr>
          <w:rFonts w:eastAsia="Times New Roman"/>
        </w:rPr>
      </w:pPr>
    </w:p>
    <w:p w14:paraId="14EAAF6A" w14:textId="77777777" w:rsidR="006E2C39" w:rsidRPr="00867756" w:rsidRDefault="006E2C39" w:rsidP="006E2C39">
      <w:pPr>
        <w:shd w:val="clear" w:color="auto" w:fill="FDFEFF"/>
        <w:spacing w:before="100" w:beforeAutospacing="1" w:after="100" w:afterAutospacing="1"/>
        <w:rPr>
          <w:rFonts w:ascii="Trebuchet" w:hAnsi="Trebuchet"/>
          <w:color w:val="001320"/>
          <w:sz w:val="21"/>
          <w:szCs w:val="21"/>
        </w:rPr>
      </w:pPr>
      <w:r w:rsidRPr="00867756">
        <w:rPr>
          <w:rFonts w:ascii="Trebuchet" w:hAnsi="Trebuchet"/>
          <w:b/>
          <w:bCs/>
          <w:color w:val="001320"/>
          <w:sz w:val="21"/>
          <w:szCs w:val="21"/>
        </w:rPr>
        <w:t>5413</w:t>
      </w:r>
      <w:r w:rsidRPr="00867756">
        <w:rPr>
          <w:rFonts w:ascii="Trebuchet" w:hAnsi="Trebuchet"/>
          <w:color w:val="001320"/>
          <w:sz w:val="21"/>
          <w:szCs w:val="21"/>
        </w:rPr>
        <w:t> </w:t>
      </w:r>
      <w:proofErr w:type="spellStart"/>
      <w:r w:rsidRPr="00867756">
        <w:rPr>
          <w:rFonts w:ascii="Trebuchet" w:hAnsi="Trebuchet"/>
          <w:i/>
          <w:iCs/>
          <w:color w:val="001320"/>
          <w:sz w:val="21"/>
          <w:szCs w:val="21"/>
        </w:rPr>
        <w:t>phortíon</w:t>
      </w:r>
      <w:proofErr w:type="spellEnd"/>
      <w:r w:rsidRPr="00867756">
        <w:rPr>
          <w:rFonts w:ascii="Trebuchet" w:hAnsi="Trebuchet"/>
          <w:color w:val="001320"/>
          <w:sz w:val="21"/>
          <w:szCs w:val="21"/>
        </w:rPr>
        <w:t> – properly, a </w:t>
      </w:r>
      <w:r w:rsidRPr="00867756">
        <w:rPr>
          <w:rFonts w:ascii="Trebuchet" w:hAnsi="Trebuchet"/>
          <w:i/>
          <w:iCs/>
          <w:color w:val="001320"/>
          <w:sz w:val="21"/>
          <w:szCs w:val="21"/>
        </w:rPr>
        <w:t>burden</w:t>
      </w:r>
      <w:r w:rsidRPr="00867756">
        <w:rPr>
          <w:rFonts w:ascii="Trebuchet" w:hAnsi="Trebuchet"/>
          <w:color w:val="001320"/>
          <w:sz w:val="21"/>
          <w:szCs w:val="21"/>
        </w:rPr>
        <w:t> which must be carried by the </w:t>
      </w:r>
      <w:r w:rsidRPr="00867756">
        <w:rPr>
          <w:rFonts w:ascii="Trebuchet" w:hAnsi="Trebuchet"/>
          <w:i/>
          <w:iCs/>
          <w:color w:val="001320"/>
          <w:sz w:val="21"/>
          <w:szCs w:val="21"/>
        </w:rPr>
        <w:t>individual</w:t>
      </w:r>
      <w:r w:rsidRPr="00867756">
        <w:rPr>
          <w:rFonts w:ascii="Trebuchet" w:hAnsi="Trebuchet"/>
          <w:color w:val="001320"/>
          <w:sz w:val="21"/>
          <w:szCs w:val="21"/>
        </w:rPr>
        <w:t>, i.e. as something </w:t>
      </w:r>
      <w:r w:rsidRPr="00867756">
        <w:rPr>
          <w:rFonts w:ascii="Trebuchet" w:hAnsi="Trebuchet"/>
          <w:i/>
          <w:iCs/>
          <w:color w:val="001320"/>
          <w:sz w:val="21"/>
          <w:szCs w:val="21"/>
        </w:rPr>
        <w:t>personal</w:t>
      </w:r>
      <w:r w:rsidRPr="00867756">
        <w:rPr>
          <w:rFonts w:ascii="Trebuchet" w:hAnsi="Trebuchet"/>
          <w:color w:val="001320"/>
          <w:sz w:val="21"/>
          <w:szCs w:val="21"/>
        </w:rPr>
        <w:t> and hence is not </w:t>
      </w:r>
      <w:r w:rsidRPr="00867756">
        <w:rPr>
          <w:rFonts w:ascii="Trebuchet" w:hAnsi="Trebuchet"/>
          <w:i/>
          <w:iCs/>
          <w:color w:val="001320"/>
          <w:sz w:val="21"/>
          <w:szCs w:val="21"/>
        </w:rPr>
        <w:t>transferrable</w:t>
      </w:r>
      <w:r w:rsidRPr="00867756">
        <w:rPr>
          <w:rFonts w:ascii="Trebuchet" w:hAnsi="Trebuchet"/>
          <w:color w:val="001320"/>
          <w:sz w:val="21"/>
          <w:szCs w:val="21"/>
        </w:rPr>
        <w:t>, i.e. it cannot "be shifted" to someone else.</w:t>
      </w:r>
    </w:p>
    <w:p w14:paraId="0A582098" w14:textId="77777777" w:rsidR="006E2C39" w:rsidRPr="00952C47" w:rsidRDefault="006E2C39" w:rsidP="006E2C39">
      <w:pPr>
        <w:rPr>
          <w:rFonts w:eastAsia="Times New Roman"/>
        </w:rPr>
      </w:pP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E69D8B" w15:done="0"/>
  <w15:commentEx w15:paraId="518D41C7" w15:done="0"/>
  <w15:commentEx w15:paraId="684B8ADF" w15:done="0"/>
  <w15:commentEx w15:paraId="310EAAA0" w15:done="0"/>
  <w15:commentEx w15:paraId="5D65DD68" w15:done="0"/>
  <w15:commentEx w15:paraId="1AF2B1A5" w15:done="0"/>
  <w15:commentEx w15:paraId="7CC4BA34" w15:done="0"/>
  <w15:commentEx w15:paraId="0A582098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"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27CE578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00000003">
      <w:start w:val="1"/>
      <w:numFmt w:val="decimal"/>
      <w:lvlText w:val="%3.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4E965FB"/>
    <w:multiLevelType w:val="hybridMultilevel"/>
    <w:tmpl w:val="3AA88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D716E"/>
    <w:multiLevelType w:val="hybridMultilevel"/>
    <w:tmpl w:val="BB401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shua Cole">
    <w15:presenceInfo w15:providerId="Windows Live" w15:userId="84a459aec1c0cf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attachedTemplate r:id="rId1"/>
  <w:revisionView w:markup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2E0"/>
    <w:rsid w:val="00021F06"/>
    <w:rsid w:val="0004261D"/>
    <w:rsid w:val="00063E5C"/>
    <w:rsid w:val="00066456"/>
    <w:rsid w:val="0012200E"/>
    <w:rsid w:val="00127304"/>
    <w:rsid w:val="00176B84"/>
    <w:rsid w:val="00193010"/>
    <w:rsid w:val="00261C2D"/>
    <w:rsid w:val="0027726A"/>
    <w:rsid w:val="002822E0"/>
    <w:rsid w:val="002C5B62"/>
    <w:rsid w:val="002C7E50"/>
    <w:rsid w:val="003302F1"/>
    <w:rsid w:val="0034032B"/>
    <w:rsid w:val="003A4254"/>
    <w:rsid w:val="003E67EB"/>
    <w:rsid w:val="003F06F8"/>
    <w:rsid w:val="0043039A"/>
    <w:rsid w:val="004377F9"/>
    <w:rsid w:val="004547E9"/>
    <w:rsid w:val="004603F2"/>
    <w:rsid w:val="004B31F4"/>
    <w:rsid w:val="004C2612"/>
    <w:rsid w:val="005029F7"/>
    <w:rsid w:val="00534343"/>
    <w:rsid w:val="00574D89"/>
    <w:rsid w:val="005B4E5C"/>
    <w:rsid w:val="005E78B0"/>
    <w:rsid w:val="00651AD6"/>
    <w:rsid w:val="00664C63"/>
    <w:rsid w:val="00681327"/>
    <w:rsid w:val="0068433A"/>
    <w:rsid w:val="006E2C39"/>
    <w:rsid w:val="006E3A1C"/>
    <w:rsid w:val="006F6451"/>
    <w:rsid w:val="007623A3"/>
    <w:rsid w:val="00780643"/>
    <w:rsid w:val="007856FF"/>
    <w:rsid w:val="007B719D"/>
    <w:rsid w:val="007E77EE"/>
    <w:rsid w:val="0085119F"/>
    <w:rsid w:val="00867756"/>
    <w:rsid w:val="008D74CE"/>
    <w:rsid w:val="008E72B9"/>
    <w:rsid w:val="008F7578"/>
    <w:rsid w:val="0092426B"/>
    <w:rsid w:val="00952C47"/>
    <w:rsid w:val="009568CC"/>
    <w:rsid w:val="009A4CCF"/>
    <w:rsid w:val="009A5527"/>
    <w:rsid w:val="009B7C23"/>
    <w:rsid w:val="009E034B"/>
    <w:rsid w:val="00A63103"/>
    <w:rsid w:val="00A66654"/>
    <w:rsid w:val="00A94544"/>
    <w:rsid w:val="00A94A12"/>
    <w:rsid w:val="00AE2739"/>
    <w:rsid w:val="00B062C9"/>
    <w:rsid w:val="00B10E6D"/>
    <w:rsid w:val="00B12A62"/>
    <w:rsid w:val="00B77D57"/>
    <w:rsid w:val="00BF7AA1"/>
    <w:rsid w:val="00C42A60"/>
    <w:rsid w:val="00C53B8D"/>
    <w:rsid w:val="00C6036F"/>
    <w:rsid w:val="00CF2461"/>
    <w:rsid w:val="00D45DBD"/>
    <w:rsid w:val="00DA4559"/>
    <w:rsid w:val="00DC1DB3"/>
    <w:rsid w:val="00E75B85"/>
    <w:rsid w:val="00F25079"/>
    <w:rsid w:val="00F71428"/>
    <w:rsid w:val="00F7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D0E8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53B8D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5B4E5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A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B4E5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3A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4E5C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5B4E5C"/>
    <w:rPr>
      <w:rFonts w:ascii="Times New Roman" w:hAnsi="Times New Roman" w:cs="Times New Roman"/>
      <w:b/>
      <w:bCs/>
      <w:sz w:val="27"/>
      <w:szCs w:val="27"/>
    </w:rPr>
  </w:style>
  <w:style w:type="character" w:customStyle="1" w:styleId="passage-display-bcv">
    <w:name w:val="passage-display-bcv"/>
    <w:basedOn w:val="DefaultParagraphFont"/>
    <w:rsid w:val="005B4E5C"/>
  </w:style>
  <w:style w:type="character" w:customStyle="1" w:styleId="passage-display-version">
    <w:name w:val="passage-display-version"/>
    <w:basedOn w:val="DefaultParagraphFont"/>
    <w:rsid w:val="005B4E5C"/>
  </w:style>
  <w:style w:type="character" w:customStyle="1" w:styleId="text">
    <w:name w:val="text"/>
    <w:basedOn w:val="DefaultParagraphFont"/>
    <w:rsid w:val="005B4E5C"/>
  </w:style>
  <w:style w:type="paragraph" w:customStyle="1" w:styleId="chapter-1">
    <w:name w:val="chapter-1"/>
    <w:basedOn w:val="Normal"/>
    <w:rsid w:val="005B4E5C"/>
    <w:pPr>
      <w:spacing w:before="100" w:beforeAutospacing="1" w:after="100" w:afterAutospacing="1"/>
    </w:pPr>
  </w:style>
  <w:style w:type="character" w:customStyle="1" w:styleId="chapternum">
    <w:name w:val="chapternum"/>
    <w:basedOn w:val="DefaultParagraphFont"/>
    <w:rsid w:val="005B4E5C"/>
  </w:style>
  <w:style w:type="character" w:customStyle="1" w:styleId="apple-converted-space">
    <w:name w:val="apple-converted-space"/>
    <w:basedOn w:val="DefaultParagraphFont"/>
    <w:rsid w:val="005B4E5C"/>
  </w:style>
  <w:style w:type="paragraph" w:styleId="NormalWeb">
    <w:name w:val="Normal (Web)"/>
    <w:basedOn w:val="Normal"/>
    <w:uiPriority w:val="99"/>
    <w:unhideWhenUsed/>
    <w:rsid w:val="005B4E5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5B4E5C"/>
    <w:rPr>
      <w:color w:val="0000FF"/>
      <w:u w:val="single"/>
    </w:rPr>
  </w:style>
  <w:style w:type="character" w:customStyle="1" w:styleId="oblique">
    <w:name w:val="oblique"/>
    <w:basedOn w:val="DefaultParagraphFont"/>
    <w:rsid w:val="0092426B"/>
  </w:style>
  <w:style w:type="character" w:customStyle="1" w:styleId="woj">
    <w:name w:val="woj"/>
    <w:basedOn w:val="DefaultParagraphFont"/>
    <w:rsid w:val="002C5B62"/>
  </w:style>
  <w:style w:type="character" w:styleId="CommentReference">
    <w:name w:val="annotation reference"/>
    <w:basedOn w:val="DefaultParagraphFont"/>
    <w:uiPriority w:val="99"/>
    <w:semiHidden/>
    <w:unhideWhenUsed/>
    <w:rsid w:val="00B77D5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D57"/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D5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D5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D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D5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D57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68CC"/>
    <w:rPr>
      <w:color w:val="954F72" w:themeColor="followedHyperlink"/>
      <w:u w:val="single"/>
    </w:rPr>
  </w:style>
  <w:style w:type="character" w:customStyle="1" w:styleId="accented">
    <w:name w:val="accented"/>
    <w:basedOn w:val="DefaultParagraphFont"/>
    <w:rsid w:val="008D74CE"/>
  </w:style>
  <w:style w:type="character" w:customStyle="1" w:styleId="textheading">
    <w:name w:val="textheading"/>
    <w:basedOn w:val="DefaultParagraphFont"/>
    <w:rsid w:val="00952C47"/>
  </w:style>
  <w:style w:type="paragraph" w:customStyle="1" w:styleId="discovery">
    <w:name w:val="discovery"/>
    <w:basedOn w:val="Normal"/>
    <w:rsid w:val="00867756"/>
    <w:pPr>
      <w:spacing w:before="100" w:beforeAutospacing="1" w:after="100" w:afterAutospacing="1"/>
    </w:pPr>
  </w:style>
  <w:style w:type="character" w:customStyle="1" w:styleId="greek2">
    <w:name w:val="greek2"/>
    <w:basedOn w:val="DefaultParagraphFont"/>
    <w:rsid w:val="007623A3"/>
  </w:style>
  <w:style w:type="character" w:customStyle="1" w:styleId="Heading2Char">
    <w:name w:val="Heading 2 Char"/>
    <w:basedOn w:val="DefaultParagraphFont"/>
    <w:link w:val="Heading2"/>
    <w:uiPriority w:val="9"/>
    <w:rsid w:val="00C42A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51AD6"/>
    <w:pPr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7686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://biblehub.com/greek/538.htm" TargetMode="External"/><Relationship Id="rId4" Type="http://schemas.openxmlformats.org/officeDocument/2006/relationships/hyperlink" Target="http://biblehub.com/greek/1381.htm" TargetMode="External"/><Relationship Id="rId5" Type="http://schemas.openxmlformats.org/officeDocument/2006/relationships/hyperlink" Target="http://biblehub.com/greek/1381.htm" TargetMode="External"/><Relationship Id="rId6" Type="http://schemas.openxmlformats.org/officeDocument/2006/relationships/hyperlink" Target="http://biblehub.com/greek/538.htm" TargetMode="External"/><Relationship Id="rId7" Type="http://schemas.openxmlformats.org/officeDocument/2006/relationships/hyperlink" Target="http://biblehub.com/greek/1381.htm" TargetMode="External"/><Relationship Id="rId8" Type="http://schemas.openxmlformats.org/officeDocument/2006/relationships/hyperlink" Target="http://biblehub.com/greek/1381.htm" TargetMode="External"/><Relationship Id="rId1" Type="http://schemas.openxmlformats.org/officeDocument/2006/relationships/hyperlink" Target="http://biblehub.com/interlinear/1_peter/5-10.htm" TargetMode="External"/><Relationship Id="rId2" Type="http://schemas.openxmlformats.org/officeDocument/2006/relationships/hyperlink" Target="http://biblehub.com/interlinear/galatians/6-1.htm" TargetMode="External"/></Relationship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comments" Target="comments.xml"/><Relationship Id="rId6" Type="http://schemas.microsoft.com/office/2011/relationships/commentsExtended" Target="commentsExtended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microsoft.com/office/2011/relationships/people" Target="peop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shua/Library/Group%20Containers/UBF8T346G9.Office/User%20Content.localized/Templates.localized/Serm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Sermon.dotx</Template>
  <TotalTime>165</TotalTime>
  <Pages>4</Pages>
  <Words>1115</Words>
  <Characters>6360</Characters>
  <Application>Microsoft Macintosh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Restore the Dislocated</vt:lpstr>
      <vt:lpstr>Mark 1:19 (NKJV)</vt:lpstr>
      <vt:lpstr>    Bear the Burden of Correction</vt:lpstr>
      <vt:lpstr>1 Corinthians 13:6 (NKJV)</vt:lpstr>
      <vt:lpstr>    Take Responsibility for Your Load</vt:lpstr>
    </vt:vector>
  </TitlesOfParts>
  <LinksUpToDate>false</LinksUpToDate>
  <CharactersWithSpaces>7461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Cole</dc:creator>
  <cp:keywords/>
  <dc:description/>
  <cp:lastModifiedBy>Joshua Cole</cp:lastModifiedBy>
  <cp:revision>24</cp:revision>
  <cp:lastPrinted>2017-04-27T19:56:00Z</cp:lastPrinted>
  <dcterms:created xsi:type="dcterms:W3CDTF">2017-04-20T14:17:00Z</dcterms:created>
  <dcterms:modified xsi:type="dcterms:W3CDTF">2017-04-27T20:43:00Z</dcterms:modified>
</cp:coreProperties>
</file>